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2.wmf" ContentType="image/x-wmf"/>
  <Override PartName="/word/media/image1.png" ContentType="image/png"/>
  <Override PartName="/word/media/image8.wmf" ContentType="image/x-wmf"/>
  <Override PartName="/word/media/image13.wmf" ContentType="image/x-wmf"/>
  <Override PartName="/word/media/image2.png" ContentType="image/png"/>
  <Override PartName="/word/media/image14.wmf" ContentType="image/x-wmf"/>
  <Override PartName="/word/media/image3.png" ContentType="image/png"/>
  <Override PartName="/word/media/image4.png" ContentType="image/png"/>
  <Override PartName="/word/media/image15.wmf" ContentType="image/x-wmf"/>
  <Override PartName="/word/media/image5.png" ContentType="image/png"/>
  <Override PartName="/word/media/image16.wmf" ContentType="image/x-wmf"/>
  <Override PartName="/word/media/image6.wmf" ContentType="image/x-wmf"/>
  <Override PartName="/word/media/image7.wmf" ContentType="image/x-wmf"/>
  <Override PartName="/word/media/image9.wmf" ContentType="image/x-wmf"/>
  <Override PartName="/word/media/image10.wmf" ContentType="image/x-wmf"/>
  <Override PartName="/word/media/image11.wmf" ContentType="image/x-wmf"/>
  <Override PartName="/word/media/image17.wmf" ContentType="image/x-wmf"/>
  <Override PartName="/word/media/image18.wmf" ContentType="image/x-wmf"/>
  <Override PartName="/word/media/image19.wmf" ContentType="image/x-wmf"/>
  <Override PartName="/word/media/image20.wmf" ContentType="image/x-wmf"/>
  <Override PartName="/word/media/image21.wmf" ContentType="image/x-wmf"/>
  <Override PartName="/word/media/image22.wmf" ContentType="image/x-wmf"/>
  <Override PartName="/word/media/image23.wmf" ContentType="image/x-wmf"/>
  <Override PartName="/word/media/image24.wmf" ContentType="image/x-wmf"/>
  <Override PartName="/word/media/image25.wmf" ContentType="image/x-wmf"/>
  <Override PartName="/word/media/image26.wmf" ContentType="image/x-wmf"/>
  <Override PartName="/word/media/image27.wmf" ContentType="image/x-wmf"/>
  <Override PartName="/word/media/image28.wmf" ContentType="image/x-wmf"/>
  <Override PartName="/word/media/image29.wmf" ContentType="image/x-wmf"/>
  <Override PartName="/word/media/image30.png" ContentType="image/png"/>
  <Override PartName="/word/media/image42.wmf" ContentType="image/x-wmf"/>
  <Override PartName="/word/media/image31.png" ContentType="image/png"/>
  <Override PartName="/word/media/image43.wmf" ContentType="image/x-wmf"/>
  <Override PartName="/word/media/image32.png" ContentType="image/png"/>
  <Override PartName="/word/media/image33.png" ContentType="image/png"/>
  <Override PartName="/word/media/image34.png" ContentType="image/png"/>
  <Override PartName="/word/media/image35.wmf" ContentType="image/x-wmf"/>
  <Override PartName="/word/media/image36.wmf" ContentType="image/x-wmf"/>
  <Override PartName="/word/media/image37.wmf" ContentType="image/x-wmf"/>
  <Override PartName="/word/media/image38.wmf" ContentType="image/x-wmf"/>
  <Override PartName="/word/media/image39.wmf" ContentType="image/x-wmf"/>
  <Override PartName="/word/media/image40.wmf" ContentType="image/x-wmf"/>
  <Override PartName="/word/media/image41.wmf" ContentType="image/x-wmf"/>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2.xml" ContentType="application/xml"/>
  <Override PartName="/customXml/itemProps1.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item4.xml" ContentType="application/xml"/>
  <Override PartName="/customXml/itemProps3.xml" ContentType="application/vnd.openxmlformats-officedocument.customXmlProperties+xml"/>
  <Override PartName="/customXml/itemProps4.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cs="Arial"/>
          <w:b/>
          <w:b/>
          <w:sz w:val="36"/>
          <w:szCs w:val="32"/>
          <w:lang w:val="en-US"/>
        </w:rPr>
      </w:pPr>
      <w:r>
        <w:rPr>
          <w:rFonts w:cs="Arial"/>
          <w:b/>
          <w:sz w:val="36"/>
          <w:szCs w:val="32"/>
          <w:lang w:val="en-US"/>
        </w:rPr>
      </w:r>
      <w:bookmarkStart w:id="0" w:name="_Hlk69297850"/>
      <w:bookmarkStart w:id="1" w:name="_Hlk69297850"/>
      <w:bookmarkEnd w:id="1"/>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72"/>
          <w:lang w:val="en-US"/>
        </w:rPr>
      </w:pPr>
      <w:r>
        <w:rPr>
          <w:rFonts w:cs="Arial"/>
          <w:b/>
          <w:sz w:val="72"/>
          <w:lang w:val="en-US"/>
        </w:rPr>
        <w:t>TEST</w:t>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t>IT  DOCUMENTATION</w:t>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t>Temperature an Humidity Monitoring in the Baltic Warehouse</w:t>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jc w:val="center"/>
        <w:rPr>
          <w:rFonts w:cs="Arial"/>
          <w:b/>
          <w:b/>
          <w:sz w:val="36"/>
          <w:szCs w:val="32"/>
          <w:lang w:val="en-US"/>
        </w:rPr>
      </w:pPr>
      <w:r>
        <w:rPr>
          <w:rFonts w:cs="Arial"/>
          <w:b/>
          <w:sz w:val="36"/>
          <w:szCs w:val="32"/>
          <w:lang w:val="en-US"/>
        </w:rPr>
      </w:r>
    </w:p>
    <w:p>
      <w:pPr>
        <w:pStyle w:val="Normal"/>
        <w:rPr>
          <w:lang w:val="en-US"/>
        </w:rPr>
      </w:pPr>
      <w:r>
        <w:rPr>
          <w:lang w:val="en-US"/>
        </w:rPr>
      </w:r>
      <w:r>
        <w:br w:type="page"/>
      </w:r>
    </w:p>
    <w:p>
      <w:pPr>
        <w:pStyle w:val="Heading1"/>
        <w:rPr>
          <w:rFonts w:cs="Arial"/>
          <w:lang w:val="en-US"/>
        </w:rPr>
      </w:pPr>
      <w:bookmarkStart w:id="2" w:name="_Toc74909553"/>
      <w:bookmarkStart w:id="3" w:name="_Toc67488960"/>
      <w:r>
        <w:rPr>
          <w:rFonts w:cs="Arial"/>
          <w:lang w:val="en-US"/>
        </w:rPr>
        <w:t>Document Information</w:t>
      </w:r>
      <w:bookmarkEnd w:id="2"/>
      <w:bookmarkEnd w:id="3"/>
    </w:p>
    <w:tbl>
      <w:tblPr>
        <w:tblW w:w="9288"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087"/>
        <w:gridCol w:w="7200"/>
      </w:tblGrid>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right"/>
              <w:rPr>
                <w:rFonts w:ascii="Arial" w:hAnsi="Arial" w:cs="Arial"/>
                <w:b/>
                <w:b/>
                <w:bCs/>
              </w:rPr>
            </w:pPr>
            <w:r>
              <w:rPr>
                <w:rFonts w:cs="Arial" w:ascii="Arial" w:hAnsi="Arial"/>
                <w:b/>
                <w:bCs/>
              </w:rPr>
              <w:t>Document Title:</w:t>
            </w:r>
          </w:p>
        </w:tc>
        <w:tc>
          <w:tcPr>
            <w:tcW w:w="720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Temperature and Humidity Monitoring in the Baltic Warehouse</w:t>
            </w:r>
          </w:p>
        </w:tc>
      </w:tr>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right"/>
              <w:rPr>
                <w:rFonts w:ascii="Arial" w:hAnsi="Arial" w:cs="Arial"/>
                <w:b/>
                <w:b/>
                <w:bCs/>
              </w:rPr>
            </w:pPr>
            <w:r>
              <w:rPr>
                <w:rFonts w:cs="Arial" w:ascii="Arial" w:hAnsi="Arial"/>
                <w:b/>
                <w:bCs/>
              </w:rPr>
              <w:t>File Name:</w:t>
            </w:r>
          </w:p>
        </w:tc>
        <w:tc>
          <w:tcPr>
            <w:tcW w:w="7200"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rPr>
                <w:rFonts w:ascii="Arial" w:hAnsi="Arial" w:cs="Arial"/>
              </w:rPr>
            </w:pPr>
            <w:r>
              <w:rPr>
                <w:rFonts w:cs="Arial" w:ascii="Arial" w:hAnsi="Arial"/>
              </w:rPr>
              <w:t>SENSOR V1.1b.docx</w:t>
            </w:r>
          </w:p>
        </w:tc>
      </w:tr>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right"/>
              <w:rPr>
                <w:rFonts w:ascii="Arial" w:hAnsi="Arial" w:cs="Arial"/>
                <w:b/>
                <w:b/>
                <w:bCs/>
              </w:rPr>
            </w:pPr>
            <w:r>
              <w:rPr>
                <w:rFonts w:cs="Arial" w:ascii="Arial" w:hAnsi="Arial"/>
                <w:b/>
                <w:bCs/>
              </w:rPr>
              <w:t>Last Saved:</w:t>
            </w:r>
          </w:p>
        </w:tc>
        <w:tc>
          <w:tcPr>
            <w:tcW w:w="720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18.06.2021</w:t>
            </w:r>
          </w:p>
        </w:tc>
      </w:tr>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right"/>
              <w:rPr>
                <w:rFonts w:ascii="Arial" w:hAnsi="Arial" w:cs="Arial"/>
                <w:b/>
                <w:b/>
                <w:bCs/>
              </w:rPr>
            </w:pPr>
            <w:r>
              <w:rPr>
                <w:rFonts w:cs="Arial" w:ascii="Arial" w:hAnsi="Arial"/>
                <w:b/>
                <w:bCs/>
              </w:rPr>
              <w:t>Last Printed:</w:t>
            </w:r>
          </w:p>
        </w:tc>
        <w:tc>
          <w:tcPr>
            <w:tcW w:w="7200"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rPr>
                <w:rFonts w:ascii="Arial" w:hAnsi="Arial" w:cs="Arial"/>
              </w:rPr>
            </w:pPr>
            <w:r>
              <w:fldChar w:fldCharType="begin"/>
            </w:r>
            <w:r>
              <w:rPr>
                <w:rFonts w:ascii="Arial" w:hAnsi="Arial"/>
              </w:rPr>
              <w:instrText>PRINTDATE  \@ "DD.MM.yyyy"  \* MERGEFORMAT</w:instrText>
            </w:r>
            <w:r>
              <w:rPr>
                <w:rFonts w:ascii="Arial" w:hAnsi="Arial"/>
              </w:rPr>
            </w:r>
            <w:r>
              <w:rPr>
                <w:rFonts w:ascii="Arial" w:hAnsi="Arial"/>
              </w:rPr>
              <w:fldChar w:fldCharType="separate"/>
            </w:r>
            <w:r>
              <w:rPr>
                <w:rFonts w:ascii="Arial" w:hAnsi="Arial"/>
              </w:rPr>
            </w:r>
            <w:r>
              <w:rPr>
                <w:rFonts w:cs="Arial" w:ascii="Arial" w:hAnsi="Arial"/>
              </w:rPr>
              <w:t>11.05.2021</w:t>
            </w:r>
            <w:r>
              <w:rPr>
                <w:rFonts w:ascii="Arial" w:hAnsi="Arial"/>
              </w:rPr>
            </w:r>
            <w:r>
              <w:rPr>
                <w:rFonts w:ascii="Arial" w:hAnsi="Arial"/>
              </w:rPr>
              <w:fldChar w:fldCharType="end"/>
            </w:r>
          </w:p>
        </w:tc>
      </w:tr>
    </w:tbl>
    <w:p>
      <w:pPr>
        <w:pStyle w:val="Normal"/>
        <w:rPr>
          <w:rFonts w:cs="Arial"/>
        </w:rPr>
      </w:pPr>
      <w:r>
        <w:rPr>
          <w:rFonts w:cs="Arial"/>
        </w:rPr>
      </w:r>
    </w:p>
    <w:p>
      <w:pPr>
        <w:pStyle w:val="NonTOCHeading2"/>
        <w:spacing w:beforeAutospacing="1" w:after="0"/>
        <w:rPr>
          <w:rFonts w:ascii="Arial" w:hAnsi="Arial" w:cs="Arial"/>
          <w:color w:val="auto"/>
        </w:rPr>
      </w:pPr>
      <w:r>
        <w:rPr>
          <w:rFonts w:cs="Arial" w:ascii="Arial" w:hAnsi="Arial"/>
          <w:color w:val="auto"/>
        </w:rPr>
        <w:t>Document Owner</w:t>
      </w:r>
    </w:p>
    <w:tbl>
      <w:tblPr>
        <w:tblW w:w="9295"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843"/>
        <w:gridCol w:w="1984"/>
        <w:gridCol w:w="3402"/>
        <w:gridCol w:w="2065"/>
      </w:tblGrid>
      <w:tr>
        <w:trPr>
          <w:trHeight w:val="432" w:hRule="atLeast"/>
        </w:trPr>
        <w:tc>
          <w:tcPr>
            <w:tcW w:w="1843"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Date of Creation</w:t>
            </w:r>
          </w:p>
        </w:tc>
        <w:tc>
          <w:tcPr>
            <w:tcW w:w="1984"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Owner</w:t>
            </w:r>
          </w:p>
        </w:tc>
        <w:tc>
          <w:tcPr>
            <w:tcW w:w="340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Email</w:t>
            </w:r>
          </w:p>
        </w:tc>
        <w:tc>
          <w:tcPr>
            <w:tcW w:w="2065"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Responsible Group</w:t>
            </w:r>
          </w:p>
        </w:tc>
      </w:tr>
      <w:tr>
        <w:trPr>
          <w:trHeight w:val="432" w:hRule="atLeast"/>
        </w:trPr>
        <w:tc>
          <w:tcPr>
            <w:tcW w:w="1843"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18.03.2021</w:t>
            </w:r>
          </w:p>
        </w:tc>
        <w:tc>
          <w:tcPr>
            <w:tcW w:w="198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Annely Martoja</w:t>
            </w:r>
          </w:p>
        </w:tc>
        <w:tc>
          <w:tcPr>
            <w:tcW w:w="340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hyperlink r:id="rId2">
              <w:r>
                <w:rPr>
                  <w:rStyle w:val="InternetLink"/>
                  <w:rFonts w:cs="Arial" w:ascii="Arial" w:hAnsi="Arial"/>
                </w:rPr>
                <w:t>annely.martoja@sirowa.com</w:t>
              </w:r>
            </w:hyperlink>
          </w:p>
        </w:tc>
        <w:tc>
          <w:tcPr>
            <w:tcW w:w="2065"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Baltic Warehouse</w:t>
            </w:r>
          </w:p>
        </w:tc>
      </w:tr>
    </w:tbl>
    <w:p>
      <w:pPr>
        <w:pStyle w:val="Normal"/>
        <w:rPr>
          <w:rFonts w:cs="Arial"/>
          <w:lang w:val="en-US"/>
        </w:rPr>
      </w:pPr>
      <w:r>
        <w:rPr>
          <w:rFonts w:cs="Arial"/>
          <w:lang w:val="en-US"/>
        </w:rPr>
      </w:r>
    </w:p>
    <w:p>
      <w:pPr>
        <w:pStyle w:val="NonTOCHeading2"/>
        <w:spacing w:beforeAutospacing="1" w:after="0"/>
        <w:rPr>
          <w:rFonts w:ascii="Arial" w:hAnsi="Arial" w:cs="Arial"/>
          <w:color w:val="auto"/>
        </w:rPr>
      </w:pPr>
      <w:r>
        <w:rPr>
          <w:rFonts w:cs="Arial" w:ascii="Arial" w:hAnsi="Arial"/>
          <w:color w:val="auto"/>
        </w:rPr>
        <w:t>Revision History</w:t>
      </w:r>
    </w:p>
    <w:tbl>
      <w:tblPr>
        <w:tblW w:w="9300"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074"/>
        <w:gridCol w:w="2072"/>
        <w:gridCol w:w="2382"/>
        <w:gridCol w:w="3771"/>
      </w:tblGrid>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Version</w:t>
            </w:r>
          </w:p>
        </w:tc>
        <w:tc>
          <w:tcPr>
            <w:tcW w:w="207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Date</w:t>
            </w:r>
          </w:p>
        </w:tc>
        <w:tc>
          <w:tcPr>
            <w:tcW w:w="2382"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Updated By</w:t>
            </w:r>
          </w:p>
        </w:tc>
        <w:tc>
          <w:tcPr>
            <w:tcW w:w="377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Description of Changes</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0.1</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24.03.2021</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Karl Oskar Anderson</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Remade documentation to match the new Comet System remote web based solution</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1.0</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18.05.2021</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Aivar Lindam</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Corrections and serverside information</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t>
            </w:r>
          </w:p>
        </w:tc>
      </w:tr>
      <w:tr>
        <w:trPr>
          <w:trHeight w:val="432" w:hRule="atLeast"/>
        </w:trPr>
        <w:tc>
          <w:tcPr>
            <w:tcW w:w="107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1.1b</w:t>
            </w:r>
          </w:p>
        </w:tc>
        <w:tc>
          <w:tcPr>
            <w:tcW w:w="207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17.06.2021</w:t>
            </w:r>
          </w:p>
        </w:tc>
        <w:tc>
          <w:tcPr>
            <w:tcW w:w="2382"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Karl Oskar Anderson</w:t>
            </w:r>
          </w:p>
        </w:tc>
        <w:tc>
          <w:tcPr>
            <w:tcW w:w="37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Changed Sensor Logserver and db section to match new solution. There is a v1.1 by Aivar so this document should be merged with that.</w:t>
            </w:r>
          </w:p>
        </w:tc>
      </w:tr>
    </w:tbl>
    <w:p>
      <w:pPr>
        <w:pStyle w:val="Normal"/>
        <w:rPr/>
      </w:pPr>
      <w:r>
        <w:rPr/>
      </w:r>
    </w:p>
    <w:p>
      <w:pPr>
        <w:pStyle w:val="NonTOCHeading2"/>
        <w:spacing w:beforeAutospacing="1" w:after="0"/>
        <w:rPr>
          <w:rFonts w:ascii="Arial" w:hAnsi="Arial" w:cs="Arial"/>
          <w:color w:val="auto"/>
        </w:rPr>
      </w:pPr>
      <w:r>
        <w:rPr>
          <w:rFonts w:cs="Arial" w:ascii="Arial" w:hAnsi="Arial"/>
          <w:color w:val="auto"/>
        </w:rPr>
        <w:t>Document Approvers</w:t>
      </w:r>
    </w:p>
    <w:tbl>
      <w:tblPr>
        <w:tblW w:w="9296"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1559"/>
        <w:gridCol w:w="2410"/>
        <w:gridCol w:w="2799"/>
        <w:gridCol w:w="2527"/>
      </w:tblGrid>
      <w:tr>
        <w:trPr>
          <w:trHeight w:val="432" w:hRule="atLeast"/>
        </w:trPr>
        <w:tc>
          <w:tcPr>
            <w:tcW w:w="1559"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Date</w:t>
            </w:r>
          </w:p>
        </w:tc>
        <w:tc>
          <w:tcPr>
            <w:tcW w:w="2410"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Name</w:t>
            </w:r>
          </w:p>
        </w:tc>
        <w:tc>
          <w:tcPr>
            <w:tcW w:w="2799"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Title</w:t>
            </w:r>
          </w:p>
        </w:tc>
        <w:tc>
          <w:tcPr>
            <w:tcW w:w="252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Signature</w:t>
            </w:r>
          </w:p>
        </w:tc>
      </w:tr>
      <w:tr>
        <w:trPr>
          <w:trHeight w:val="737" w:hRule="atLeast"/>
        </w:trPr>
        <w:tc>
          <w:tcPr>
            <w:tcW w:w="155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r>
          </w:p>
        </w:tc>
        <w:tc>
          <w:tcPr>
            <w:tcW w:w="241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Annely Martoja</w:t>
            </w:r>
          </w:p>
        </w:tc>
        <w:tc>
          <w:tcPr>
            <w:tcW w:w="279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Head of Baltic Warehouse</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r>
          </w:p>
        </w:tc>
      </w:tr>
    </w:tbl>
    <w:p>
      <w:pPr>
        <w:pStyle w:val="Normal"/>
        <w:rPr>
          <w:rFonts w:cs="Arial"/>
          <w:lang w:val="en-US"/>
        </w:rPr>
      </w:pPr>
      <w:r>
        <w:rPr>
          <w:rFonts w:cs="Arial"/>
          <w:lang w:val="en-US"/>
        </w:rPr>
      </w:r>
    </w:p>
    <w:p>
      <w:pPr>
        <w:pStyle w:val="Normal"/>
        <w:rPr>
          <w:rFonts w:eastAsia="Times New Roman" w:cs="Arial"/>
          <w:sz w:val="28"/>
          <w:szCs w:val="20"/>
          <w:lang w:val="en-US"/>
        </w:rPr>
      </w:pPr>
      <w:r>
        <w:rPr>
          <w:rFonts w:eastAsia="Times New Roman" w:cs="Arial"/>
          <w:sz w:val="28"/>
          <w:szCs w:val="20"/>
          <w:lang w:val="en-US"/>
        </w:rPr>
      </w:r>
      <w:r>
        <w:br w:type="page"/>
      </w:r>
    </w:p>
    <w:p>
      <w:pPr>
        <w:pStyle w:val="NonTOCHeading2"/>
        <w:spacing w:beforeAutospacing="1" w:after="0"/>
        <w:rPr>
          <w:rFonts w:ascii="Arial" w:hAnsi="Arial" w:cs="Arial"/>
          <w:color w:val="auto"/>
        </w:rPr>
      </w:pPr>
      <w:r>
        <w:rPr>
          <w:rFonts w:cs="Arial" w:ascii="Arial" w:hAnsi="Arial"/>
          <w:color w:val="auto"/>
        </w:rPr>
        <w:t>Responsibilities</w:t>
      </w:r>
      <w:bookmarkStart w:id="4" w:name="_GoBack"/>
      <w:bookmarkEnd w:id="4"/>
      <w:r>
        <w:rPr>
          <w:szCs w:val="28"/>
        </w:rPr>
        <w:t xml:space="preserve"> </w:t>
      </w:r>
    </w:p>
    <w:tbl>
      <w:tblPr>
        <w:tblW w:w="9296"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087"/>
        <w:gridCol w:w="2340"/>
        <w:gridCol w:w="2341"/>
        <w:gridCol w:w="2527"/>
      </w:tblGrid>
      <w:tr>
        <w:trPr>
          <w:trHeight w:val="432" w:hRule="atLeast"/>
        </w:trPr>
        <w:tc>
          <w:tcPr>
            <w:tcW w:w="208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Responsibility title</w:t>
            </w:r>
          </w:p>
        </w:tc>
        <w:tc>
          <w:tcPr>
            <w:tcW w:w="2340"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Name</w:t>
            </w:r>
          </w:p>
        </w:tc>
        <w:tc>
          <w:tcPr>
            <w:tcW w:w="234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Title</w:t>
            </w:r>
          </w:p>
        </w:tc>
        <w:tc>
          <w:tcPr>
            <w:tcW w:w="2527"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bCs/>
              </w:rPr>
              <w:t>Responsibilities</w:t>
            </w:r>
          </w:p>
        </w:tc>
      </w:tr>
      <w:tr>
        <w:trPr>
          <w:trHeight w:val="737" w:hRule="atLeast"/>
        </w:trPr>
        <w:tc>
          <w:tcPr>
            <w:tcW w:w="208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System Owner, Primary User</w:t>
            </w:r>
          </w:p>
        </w:tc>
        <w:tc>
          <w:tcPr>
            <w:tcW w:w="234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Annely Martoja</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Head of Baltic  Warehouse</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System validation, monitoring, documentation owner</w:t>
            </w:r>
          </w:p>
        </w:tc>
      </w:tr>
      <w:tr>
        <w:trPr>
          <w:trHeight w:val="737" w:hRule="atLeast"/>
        </w:trPr>
        <w:tc>
          <w:tcPr>
            <w:tcW w:w="208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Workplace and network admin</w:t>
            </w:r>
          </w:p>
        </w:tc>
        <w:tc>
          <w:tcPr>
            <w:tcW w:w="234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spacing w:lineRule="auto" w:line="360"/>
              <w:jc w:val="center"/>
              <w:rPr>
                <w:rFonts w:ascii="Arial" w:hAnsi="Arial" w:cs="Arial"/>
              </w:rPr>
            </w:pPr>
            <w:r>
              <w:rPr>
                <w:rFonts w:cs="Arial" w:ascii="Arial" w:hAnsi="Arial"/>
              </w:rPr>
              <w:t xml:space="preserve">Softsystems IT </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IT specialist</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Sensors monitoring, network and hardware support</w:t>
            </w:r>
          </w:p>
        </w:tc>
      </w:tr>
      <w:tr>
        <w:trPr>
          <w:trHeight w:val="737" w:hRule="atLeast"/>
        </w:trPr>
        <w:tc>
          <w:tcPr>
            <w:tcW w:w="208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Sensor Logserver administrator</w:t>
            </w:r>
          </w:p>
        </w:tc>
        <w:tc>
          <w:tcPr>
            <w:tcW w:w="2340"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Aivar Lindam, Alan Vezbickis (Sergej Bial)</w:t>
            </w:r>
          </w:p>
        </w:tc>
        <w:tc>
          <w:tcPr>
            <w:tcW w:w="234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IT specialist</w:t>
            </w:r>
          </w:p>
        </w:tc>
        <w:tc>
          <w:tcPr>
            <w:tcW w:w="2527"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System validation, Sensor Logserver administration</w:t>
            </w:r>
          </w:p>
        </w:tc>
      </w:tr>
    </w:tbl>
    <w:p>
      <w:pPr>
        <w:pStyle w:val="Normal"/>
        <w:rPr>
          <w:rStyle w:val="Heading1Char"/>
          <w:rFonts w:eastAsia="Calibri" w:cs="Arial"/>
          <w:lang w:val="en-US"/>
        </w:rPr>
      </w:pPr>
      <w:r>
        <w:rPr>
          <w:rFonts w:eastAsia="Calibri" w:cs="Arial"/>
          <w:lang w:val="en-US"/>
        </w:rPr>
      </w:r>
      <w:r>
        <w:br w:type="page"/>
      </w:r>
    </w:p>
    <w:p>
      <w:pPr>
        <w:pStyle w:val="Heading1"/>
        <w:rPr/>
      </w:pPr>
      <w:bookmarkStart w:id="5" w:name="_Toc74909554"/>
      <w:bookmarkStart w:id="6" w:name="_Toc67488961"/>
      <w:r>
        <w:rPr>
          <w:rStyle w:val="Heading1Char"/>
          <w:b/>
          <w:bCs/>
          <w:caps/>
        </w:rPr>
        <w:t>Table of Contents</w:t>
      </w:r>
      <w:bookmarkEnd w:id="5"/>
      <w:bookmarkEnd w:id="6"/>
    </w:p>
    <w:p>
      <w:pPr>
        <w:pStyle w:val="Normal"/>
        <w:rPr/>
      </w:pPr>
      <w:r>
        <w:rPr/>
      </w:r>
    </w:p>
    <w:sdt>
      <w:sdtPr>
        <w:docPartObj>
          <w:docPartGallery w:val="Table of Contents"/>
          <w:docPartUnique w:val="true"/>
        </w:docPartObj>
      </w:sdtPr>
      <w:sdtContent>
        <w:p>
          <w:pPr>
            <w:pStyle w:val="Contents1"/>
            <w:rPr>
              <w:rFonts w:ascii="Calibri" w:hAnsi="Calibri" w:eastAsia="" w:cs="" w:asciiTheme="minorHAnsi" w:cstheme="minorBidi" w:eastAsiaTheme="minorEastAsia" w:hAnsiTheme="minorHAnsi"/>
              <w:sz w:val="22"/>
              <w:lang w:val="en-GB" w:eastAsia="en-GB"/>
            </w:rPr>
          </w:pPr>
          <w:r>
            <w:fldChar w:fldCharType="begin"/>
          </w:r>
          <w:r>
            <w:rPr>
              <w:webHidden/>
              <w:rStyle w:val="IndexLink"/>
              <w:rFonts w:cs="Arial"/>
              <w:lang w:val="en-US"/>
            </w:rPr>
            <w:instrText> TOC \z \o "1-3" \u \h</w:instrText>
          </w:r>
          <w:r>
            <w:rPr>
              <w:webHidden/>
              <w:rStyle w:val="IndexLink"/>
              <w:rFonts w:cs="Arial"/>
              <w:lang w:val="en-US"/>
            </w:rPr>
            <w:fldChar w:fldCharType="separate"/>
          </w:r>
          <w:hyperlink w:anchor="_Toc74909553">
            <w:r>
              <w:rPr>
                <w:webHidden/>
                <w:rStyle w:val="IndexLink"/>
                <w:rFonts w:cs="Arial"/>
                <w:lang w:val="en-US"/>
              </w:rPr>
              <w:t>Document Information</w:t>
            </w:r>
            <w:r>
              <w:rPr>
                <w:webHidden/>
              </w:rPr>
              <w:fldChar w:fldCharType="begin"/>
            </w:r>
            <w:r>
              <w:rPr>
                <w:webHidden/>
              </w:rPr>
              <w:instrText>PAGEREF _Toc74909553 \h</w:instrText>
            </w:r>
            <w:r>
              <w:rPr>
                <w:webHidden/>
              </w:rPr>
              <w:fldChar w:fldCharType="separate"/>
            </w:r>
            <w:r>
              <w:rPr>
                <w:rStyle w:val="IndexLink"/>
                <w:vanish w:val="false"/>
              </w:rPr>
              <w:tab/>
              <w:t>2</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4">
            <w:r>
              <w:rPr>
                <w:webHidden/>
                <w:rStyle w:val="IndexLink"/>
              </w:rPr>
              <w:t>Table of Contents</w:t>
            </w:r>
            <w:r>
              <w:rPr>
                <w:webHidden/>
              </w:rPr>
              <w:fldChar w:fldCharType="begin"/>
            </w:r>
            <w:r>
              <w:rPr>
                <w:webHidden/>
              </w:rPr>
              <w:instrText>PAGEREF _Toc74909554 \h</w:instrText>
            </w:r>
            <w:r>
              <w:rPr>
                <w:webHidden/>
              </w:rPr>
              <w:fldChar w:fldCharType="separate"/>
            </w:r>
            <w:r>
              <w:rPr>
                <w:rStyle w:val="IndexLink"/>
                <w:vanish w:val="false"/>
              </w:rPr>
              <w:tab/>
              <w:t>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5">
            <w:r>
              <w:rPr>
                <w:webHidden/>
                <w:rStyle w:val="IndexLink"/>
                <w:lang w:val="en-US"/>
              </w:rPr>
              <w:t>Introduction</w:t>
            </w:r>
            <w:r>
              <w:rPr>
                <w:webHidden/>
              </w:rPr>
              <w:fldChar w:fldCharType="begin"/>
            </w:r>
            <w:r>
              <w:rPr>
                <w:webHidden/>
              </w:rPr>
              <w:instrText>PAGEREF _Toc74909555 \h</w:instrText>
            </w:r>
            <w:r>
              <w:rPr>
                <w:webHidden/>
              </w:rPr>
              <w:fldChar w:fldCharType="separate"/>
            </w:r>
            <w:r>
              <w:rPr>
                <w:rStyle w:val="IndexLink"/>
                <w:vanish w:val="false"/>
              </w:rPr>
              <w:tab/>
              <w:t>6</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6">
            <w:r>
              <w:rPr>
                <w:webHidden/>
                <w:rStyle w:val="IndexLink"/>
                <w:lang w:val="en-US"/>
              </w:rPr>
              <w:t>1. System overview</w:t>
            </w:r>
            <w:r>
              <w:rPr>
                <w:webHidden/>
              </w:rPr>
              <w:fldChar w:fldCharType="begin"/>
            </w:r>
            <w:r>
              <w:rPr>
                <w:webHidden/>
              </w:rPr>
              <w:instrText>PAGEREF _Toc74909556 \h</w:instrText>
            </w:r>
            <w:r>
              <w:rPr>
                <w:webHidden/>
              </w:rPr>
              <w:fldChar w:fldCharType="separate"/>
            </w:r>
            <w:r>
              <w:rPr>
                <w:rStyle w:val="IndexLink"/>
                <w:vanish w:val="false"/>
              </w:rPr>
              <w:tab/>
              <w:t>7</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57">
            <w:r>
              <w:rPr>
                <w:webHidden/>
                <w:rStyle w:val="IndexLink"/>
                <w:lang w:val="en-US"/>
              </w:rPr>
              <w:t>2. Sensors</w:t>
            </w:r>
            <w:r>
              <w:rPr>
                <w:webHidden/>
              </w:rPr>
              <w:fldChar w:fldCharType="begin"/>
            </w:r>
            <w:r>
              <w:rPr>
                <w:webHidden/>
              </w:rPr>
              <w:instrText>PAGEREF _Toc74909557 \h</w:instrText>
            </w:r>
            <w:r>
              <w:rPr>
                <w:webHidden/>
              </w:rPr>
              <w:fldChar w:fldCharType="separate"/>
            </w:r>
            <w:r>
              <w:rPr>
                <w:rStyle w:val="IndexLink"/>
                <w:vanish w:val="false"/>
              </w:rPr>
              <w:tab/>
              <w:t>8</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58">
            <w:r>
              <w:rPr>
                <w:webHidden/>
                <w:rStyle w:val="IndexLink"/>
                <w:lang w:val="en-US"/>
              </w:rPr>
              <w:t>2.1. Sensor Naming</w:t>
            </w:r>
            <w:r>
              <w:rPr>
                <w:webHidden/>
              </w:rPr>
              <w:fldChar w:fldCharType="begin"/>
            </w:r>
            <w:r>
              <w:rPr>
                <w:webHidden/>
              </w:rPr>
              <w:instrText>PAGEREF _Toc74909558 \h</w:instrText>
            </w:r>
            <w:r>
              <w:rPr>
                <w:webHidden/>
              </w:rPr>
              <w:fldChar w:fldCharType="separate"/>
            </w:r>
            <w:r>
              <w:rPr>
                <w:rStyle w:val="IndexLink"/>
                <w:vanish w:val="false"/>
              </w:rPr>
              <w:tab/>
              <w:t>9</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59">
            <w:r>
              <w:rPr>
                <w:webHidden/>
                <w:rStyle w:val="IndexLink"/>
              </w:rPr>
              <w:t>2.2. Sensor Placement</w:t>
            </w:r>
            <w:r>
              <w:rPr>
                <w:webHidden/>
              </w:rPr>
              <w:fldChar w:fldCharType="begin"/>
            </w:r>
            <w:r>
              <w:rPr>
                <w:webHidden/>
              </w:rPr>
              <w:instrText>PAGEREF _Toc74909559 \h</w:instrText>
            </w:r>
            <w:r>
              <w:rPr>
                <w:webHidden/>
              </w:rPr>
              <w:fldChar w:fldCharType="separate"/>
            </w:r>
            <w:r>
              <w:rPr>
                <w:rStyle w:val="IndexLink"/>
                <w:vanish w:val="false"/>
              </w:rPr>
              <w:tab/>
              <w:t>9</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60">
            <w:r>
              <w:rPr>
                <w:webHidden/>
                <w:rStyle w:val="IndexLink"/>
                <w:lang w:val="en-US"/>
              </w:rPr>
              <w:t>3. ACCESSING SENSORS AND CONFIGURATION</w:t>
            </w:r>
            <w:r>
              <w:rPr>
                <w:webHidden/>
              </w:rPr>
              <w:fldChar w:fldCharType="begin"/>
            </w:r>
            <w:r>
              <w:rPr>
                <w:webHidden/>
              </w:rPr>
              <w:instrText>PAGEREF _Toc74909560 \h</w:instrText>
            </w:r>
            <w:r>
              <w:rPr>
                <w:webHidden/>
              </w:rPr>
              <w:fldChar w:fldCharType="separate"/>
            </w:r>
            <w:r>
              <w:rPr>
                <w:rStyle w:val="IndexLink"/>
                <w:vanish w:val="false"/>
              </w:rPr>
              <w:tab/>
              <w:t>12</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1">
            <w:r>
              <w:rPr>
                <w:webHidden/>
                <w:rStyle w:val="IndexLink"/>
                <w:lang w:val="en-US"/>
              </w:rPr>
              <w:t>3.1. Sensor configuration</w:t>
            </w:r>
            <w:r>
              <w:rPr>
                <w:webHidden/>
              </w:rPr>
              <w:fldChar w:fldCharType="begin"/>
            </w:r>
            <w:r>
              <w:rPr>
                <w:webHidden/>
              </w:rPr>
              <w:instrText>PAGEREF _Toc74909561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2">
            <w:r>
              <w:rPr>
                <w:webHidden/>
                <w:rStyle w:val="IndexLink"/>
                <w:lang w:val="en-US"/>
              </w:rPr>
              <w:t>3.1.1. General Settings</w:t>
            </w:r>
            <w:r>
              <w:rPr>
                <w:webHidden/>
              </w:rPr>
              <w:fldChar w:fldCharType="begin"/>
            </w:r>
            <w:r>
              <w:rPr>
                <w:webHidden/>
              </w:rPr>
              <w:instrText>PAGEREF _Toc74909562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3">
            <w:r>
              <w:rPr>
                <w:webHidden/>
                <w:rStyle w:val="IndexLink"/>
                <w:lang w:val="en-US"/>
              </w:rPr>
              <w:t>3.1.2. Network Settings</w:t>
            </w:r>
            <w:r>
              <w:rPr>
                <w:webHidden/>
              </w:rPr>
              <w:fldChar w:fldCharType="begin"/>
            </w:r>
            <w:r>
              <w:rPr>
                <w:webHidden/>
              </w:rPr>
              <w:instrText>PAGEREF _Toc74909563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4">
            <w:r>
              <w:rPr>
                <w:webHidden/>
                <w:rStyle w:val="IndexLink"/>
                <w:lang w:val="en-US"/>
              </w:rPr>
              <w:t>3.1.3. Alarm limits Settings</w:t>
            </w:r>
            <w:r>
              <w:rPr>
                <w:webHidden/>
              </w:rPr>
              <w:fldChar w:fldCharType="begin"/>
            </w:r>
            <w:r>
              <w:rPr>
                <w:webHidden/>
              </w:rPr>
              <w:instrText>PAGEREF _Toc74909564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5">
            <w:r>
              <w:rPr>
                <w:webHidden/>
                <w:rStyle w:val="IndexLink"/>
                <w:lang w:val="en-US"/>
              </w:rPr>
              <w:t>3.1.4. Measuring Settings</w:t>
            </w:r>
            <w:r>
              <w:rPr>
                <w:webHidden/>
              </w:rPr>
              <w:fldChar w:fldCharType="begin"/>
            </w:r>
            <w:r>
              <w:rPr>
                <w:webHidden/>
              </w:rPr>
              <w:instrText>PAGEREF _Toc74909565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6">
            <w:r>
              <w:rPr>
                <w:webHidden/>
                <w:rStyle w:val="IndexLink"/>
                <w:lang w:val="en-US"/>
              </w:rPr>
              <w:t>3.1.5. SOAP Settings</w:t>
            </w:r>
            <w:r>
              <w:rPr>
                <w:webHidden/>
              </w:rPr>
              <w:fldChar w:fldCharType="begin"/>
            </w:r>
            <w:r>
              <w:rPr>
                <w:webHidden/>
              </w:rPr>
              <w:instrText>PAGEREF _Toc74909566 \h</w:instrText>
            </w:r>
            <w:r>
              <w:rPr>
                <w:webHidden/>
              </w:rPr>
              <w:fldChar w:fldCharType="separate"/>
            </w:r>
            <w:r>
              <w:rPr>
                <w:rStyle w:val="IndexLink"/>
                <w:vanish w:val="false"/>
              </w:rPr>
              <w:tab/>
              <w:t>13</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7">
            <w:r>
              <w:rPr>
                <w:webHidden/>
                <w:rStyle w:val="IndexLink"/>
                <w:lang w:val="en-US"/>
              </w:rPr>
              <w:t>3.1.6. Email Settings</w:t>
            </w:r>
            <w:r>
              <w:rPr>
                <w:webHidden/>
              </w:rPr>
              <w:fldChar w:fldCharType="begin"/>
            </w:r>
            <w:r>
              <w:rPr>
                <w:webHidden/>
              </w:rPr>
              <w:instrText>PAGEREF _Toc74909567 \h</w:instrText>
            </w:r>
            <w:r>
              <w:rPr>
                <w:webHidden/>
              </w:rPr>
              <w:fldChar w:fldCharType="separate"/>
            </w:r>
            <w:r>
              <w:rPr>
                <w:rStyle w:val="IndexLink"/>
                <w:vanish w:val="false"/>
              </w:rPr>
              <w:tab/>
              <w:t>14</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8">
            <w:r>
              <w:rPr>
                <w:webHidden/>
                <w:rStyle w:val="IndexLink"/>
                <w:lang w:val="en-US"/>
              </w:rPr>
              <w:t>3.1.6. SNMP Settings</w:t>
            </w:r>
            <w:r>
              <w:rPr>
                <w:webHidden/>
              </w:rPr>
              <w:fldChar w:fldCharType="begin"/>
            </w:r>
            <w:r>
              <w:rPr>
                <w:webHidden/>
              </w:rPr>
              <w:instrText>PAGEREF _Toc74909568 \h</w:instrText>
            </w:r>
            <w:r>
              <w:rPr>
                <w:webHidden/>
              </w:rPr>
              <w:fldChar w:fldCharType="separate"/>
            </w:r>
            <w:r>
              <w:rPr>
                <w:rStyle w:val="IndexLink"/>
                <w:vanish w:val="false"/>
              </w:rPr>
              <w:tab/>
              <w:t>14</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69">
            <w:r>
              <w:rPr>
                <w:webHidden/>
                <w:rStyle w:val="IndexLink"/>
                <w:lang w:val="en-US"/>
              </w:rPr>
              <w:t>3.1.7. Time Settings</w:t>
            </w:r>
            <w:r>
              <w:rPr>
                <w:webHidden/>
              </w:rPr>
              <w:fldChar w:fldCharType="begin"/>
            </w:r>
            <w:r>
              <w:rPr>
                <w:webHidden/>
              </w:rPr>
              <w:instrText>PAGEREF _Toc74909569 \h</w:instrText>
            </w:r>
            <w:r>
              <w:rPr>
                <w:webHidden/>
              </w:rPr>
              <w:fldChar w:fldCharType="separate"/>
            </w:r>
            <w:r>
              <w:rPr>
                <w:rStyle w:val="IndexLink"/>
                <w:vanish w:val="false"/>
              </w:rPr>
              <w:tab/>
              <w:t>14</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0">
            <w:r>
              <w:rPr>
                <w:webHidden/>
                <w:rStyle w:val="IndexLink"/>
                <w:lang w:val="en-US"/>
              </w:rPr>
              <w:t>3.1.8. WWW and Security settings</w:t>
            </w:r>
            <w:r>
              <w:rPr>
                <w:webHidden/>
              </w:rPr>
              <w:fldChar w:fldCharType="begin"/>
            </w:r>
            <w:r>
              <w:rPr>
                <w:webHidden/>
              </w:rPr>
              <w:instrText>PAGEREF _Toc74909570 \h</w:instrText>
            </w:r>
            <w:r>
              <w:rPr>
                <w:webHidden/>
              </w:rPr>
              <w:fldChar w:fldCharType="separate"/>
            </w:r>
            <w:r>
              <w:rPr>
                <w:rStyle w:val="IndexLink"/>
                <w:vanish w:val="false"/>
              </w:rPr>
              <w:tab/>
              <w:t>14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1">
            <w:r>
              <w:rPr>
                <w:webHidden/>
                <w:rStyle w:val="IndexLink"/>
                <w:lang w:val="en-US"/>
              </w:rPr>
              <w:t>3.2. Sensor Monitoring, Alerts, Faulty situations</w:t>
            </w:r>
            <w:r>
              <w:rPr>
                <w:webHidden/>
              </w:rPr>
              <w:fldChar w:fldCharType="begin"/>
            </w:r>
            <w:r>
              <w:rPr>
                <w:webHidden/>
              </w:rPr>
              <w:instrText>PAGEREF _Toc74909571 \h</w:instrText>
            </w:r>
            <w:r>
              <w:rPr>
                <w:webHidden/>
              </w:rPr>
              <w:fldChar w:fldCharType="separate"/>
            </w:r>
            <w:r>
              <w:rPr>
                <w:rStyle w:val="IndexLink"/>
                <w:vanish w:val="false"/>
              </w:rPr>
              <w:tab/>
              <w:t>15</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2">
            <w:r>
              <w:rPr>
                <w:webHidden/>
                <w:rStyle w:val="IndexLink"/>
                <w:lang w:val="en-US"/>
              </w:rPr>
              <w:t>3.2.1. Sensor Monitoring</w:t>
            </w:r>
            <w:r>
              <w:rPr>
                <w:webHidden/>
              </w:rPr>
              <w:fldChar w:fldCharType="begin"/>
            </w:r>
            <w:r>
              <w:rPr>
                <w:webHidden/>
              </w:rPr>
              <w:instrText>PAGEREF _Toc74909572 \h</w:instrText>
            </w:r>
            <w:r>
              <w:rPr>
                <w:webHidden/>
              </w:rPr>
              <w:fldChar w:fldCharType="separate"/>
            </w:r>
            <w:r>
              <w:rPr>
                <w:rStyle w:val="IndexLink"/>
                <w:vanish w:val="false"/>
              </w:rPr>
              <w:tab/>
              <w:t>15</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3">
            <w:r>
              <w:rPr>
                <w:webHidden/>
                <w:rStyle w:val="IndexLink"/>
                <w:lang w:val="en-US"/>
              </w:rPr>
              <w:t>3.2.2. Sensor Alerts</w:t>
            </w:r>
            <w:r>
              <w:rPr>
                <w:webHidden/>
              </w:rPr>
              <w:fldChar w:fldCharType="begin"/>
            </w:r>
            <w:r>
              <w:rPr>
                <w:webHidden/>
              </w:rPr>
              <w:instrText>PAGEREF _Toc74909573 \h</w:instrText>
            </w:r>
            <w:r>
              <w:rPr>
                <w:webHidden/>
              </w:rPr>
              <w:fldChar w:fldCharType="separate"/>
            </w:r>
            <w:r>
              <w:rPr>
                <w:rStyle w:val="IndexLink"/>
                <w:vanish w:val="false"/>
              </w:rPr>
              <w:tab/>
              <w:t>15</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4">
            <w:r>
              <w:rPr>
                <w:webHidden/>
                <w:rStyle w:val="IndexLink"/>
                <w:lang w:val="en-US"/>
              </w:rPr>
              <w:t>3.2.3. Faulty situations (only stationary sensors)</w:t>
            </w:r>
            <w:r>
              <w:rPr>
                <w:webHidden/>
              </w:rPr>
              <w:fldChar w:fldCharType="begin"/>
            </w:r>
            <w:r>
              <w:rPr>
                <w:webHidden/>
              </w:rPr>
              <w:instrText>PAGEREF _Toc74909574 \h</w:instrText>
            </w:r>
            <w:r>
              <w:rPr>
                <w:webHidden/>
              </w:rPr>
              <w:fldChar w:fldCharType="separate"/>
            </w:r>
            <w:r>
              <w:rPr>
                <w:rStyle w:val="IndexLink"/>
                <w:vanish w:val="false"/>
              </w:rPr>
              <w:tab/>
              <w:t>15</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5">
            <w:r>
              <w:rPr>
                <w:webHidden/>
                <w:rStyle w:val="IndexLink"/>
                <w:lang w:val="en-US"/>
              </w:rPr>
              <w:t>3.3. Sensors and Temperature/Humidity regular Control</w:t>
            </w:r>
            <w:r>
              <w:rPr>
                <w:webHidden/>
              </w:rPr>
              <w:fldChar w:fldCharType="begin"/>
            </w:r>
            <w:r>
              <w:rPr>
                <w:webHidden/>
              </w:rPr>
              <w:instrText>PAGEREF _Toc74909575 \h</w:instrText>
            </w:r>
            <w:r>
              <w:rPr>
                <w:webHidden/>
              </w:rPr>
              <w:fldChar w:fldCharType="separate"/>
            </w:r>
            <w:r>
              <w:rPr>
                <w:rStyle w:val="IndexLink"/>
                <w:vanish w:val="false"/>
              </w:rPr>
              <w:tab/>
              <w:t>16</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6">
            <w:r>
              <w:rPr>
                <w:webHidden/>
                <w:rStyle w:val="IndexLink"/>
                <w:lang w:val="en-US"/>
              </w:rPr>
              <w:t xml:space="preserve">3.3.1. </w:t>
            </w:r>
            <w:r>
              <w:rPr>
                <w:rStyle w:val="IndexLink"/>
              </w:rPr>
              <w:t>Sensors and Temperature/Humidity control in warehouses</w:t>
            </w:r>
            <w:r>
              <w:rPr>
                <w:webHidden/>
              </w:rPr>
              <w:fldChar w:fldCharType="begin"/>
            </w:r>
            <w:r>
              <w:rPr>
                <w:webHidden/>
              </w:rPr>
              <w:instrText>PAGEREF _Toc74909576 \h</w:instrText>
            </w:r>
            <w:r>
              <w:rPr>
                <w:webHidden/>
              </w:rPr>
              <w:fldChar w:fldCharType="separate"/>
            </w:r>
            <w:r>
              <w:rPr>
                <w:rStyle w:val="IndexLink"/>
                <w:vanish w:val="false"/>
              </w:rPr>
              <w:tab/>
              <w:t>16</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7">
            <w:r>
              <w:rPr>
                <w:webHidden/>
                <w:rStyle w:val="IndexLink"/>
                <w:lang w:val="en-US"/>
              </w:rPr>
              <w:t>3.3.2. Sensors and Temperature/Humidity control in transportation vehicles</w:t>
            </w:r>
            <w:r>
              <w:rPr>
                <w:webHidden/>
              </w:rPr>
              <w:fldChar w:fldCharType="begin"/>
            </w:r>
            <w:r>
              <w:rPr>
                <w:webHidden/>
              </w:rPr>
              <w:instrText>PAGEREF _Toc74909577 \h</w:instrText>
            </w:r>
            <w:r>
              <w:rPr>
                <w:webHidden/>
              </w:rPr>
              <w:fldChar w:fldCharType="separate"/>
            </w:r>
            <w:r>
              <w:rPr>
                <w:rStyle w:val="IndexLink"/>
                <w:vanish w:val="false"/>
              </w:rPr>
              <w:tab/>
              <w:t>16</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78">
            <w:r>
              <w:rPr>
                <w:webHidden/>
                <w:rStyle w:val="IndexLink"/>
                <w:lang w:val="en-US"/>
              </w:rPr>
              <w:t>3.3.3. Sensors and Temperature/Humidity control in transportation vehicles</w:t>
            </w:r>
            <w:r>
              <w:rPr>
                <w:webHidden/>
              </w:rPr>
              <w:fldChar w:fldCharType="begin"/>
            </w:r>
            <w:r>
              <w:rPr>
                <w:webHidden/>
              </w:rPr>
              <w:instrText>PAGEREF _Toc74909578 \h</w:instrText>
            </w:r>
            <w:r>
              <w:rPr>
                <w:webHidden/>
              </w:rPr>
              <w:fldChar w:fldCharType="separate"/>
            </w:r>
            <w:r>
              <w:rPr>
                <w:rStyle w:val="IndexLink"/>
                <w:vanish w:val="false"/>
              </w:rPr>
              <w:tab/>
              <w:t>16</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79">
            <w:r>
              <w:rPr>
                <w:webHidden/>
                <w:rStyle w:val="IndexLink"/>
              </w:rPr>
              <w:t>6. SENSOR logserver – http://sensor.sirowa.EE</w:t>
            </w:r>
            <w:r>
              <w:rPr>
                <w:webHidden/>
              </w:rPr>
              <w:fldChar w:fldCharType="begin"/>
            </w:r>
            <w:r>
              <w:rPr>
                <w:webHidden/>
              </w:rPr>
              <w:instrText>PAGEREF _Toc74909579 \h</w:instrText>
            </w:r>
            <w:r>
              <w:rPr>
                <w:webHidden/>
              </w:rPr>
              <w:fldChar w:fldCharType="separate"/>
            </w:r>
            <w:r>
              <w:rPr>
                <w:rStyle w:val="IndexLink"/>
                <w:vanish w:val="false"/>
              </w:rPr>
              <w:tab/>
              <w:t>17</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0">
            <w:r>
              <w:rPr>
                <w:webHidden/>
                <w:rStyle w:val="IndexLink"/>
                <w:lang w:val="en-US"/>
              </w:rPr>
              <w:t>6.1. SOAP request data saving</w:t>
            </w:r>
            <w:r>
              <w:rPr>
                <w:webHidden/>
              </w:rPr>
              <w:fldChar w:fldCharType="begin"/>
            </w:r>
            <w:r>
              <w:rPr>
                <w:webHidden/>
              </w:rPr>
              <w:instrText>PAGEREF _Toc74909580 \h</w:instrText>
            </w:r>
            <w:r>
              <w:rPr>
                <w:webHidden/>
              </w:rPr>
              <w:fldChar w:fldCharType="separate"/>
            </w:r>
            <w:r>
              <w:rPr>
                <w:rStyle w:val="IndexLink"/>
                <w:vanish w:val="false"/>
              </w:rPr>
              <w:tab/>
              <w:t>17</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1">
            <w:r>
              <w:rPr>
                <w:webHidden/>
                <w:rStyle w:val="IndexLink"/>
                <w:lang w:val="en-US"/>
              </w:rPr>
              <w:t>6.2. User interface</w:t>
            </w:r>
            <w:r>
              <w:rPr>
                <w:webHidden/>
              </w:rPr>
              <w:fldChar w:fldCharType="begin"/>
            </w:r>
            <w:r>
              <w:rPr>
                <w:webHidden/>
              </w:rPr>
              <w:instrText>PAGEREF _Toc74909581 \h</w:instrText>
            </w:r>
            <w:r>
              <w:rPr>
                <w:webHidden/>
              </w:rPr>
              <w:fldChar w:fldCharType="separate"/>
            </w:r>
            <w:r>
              <w:rPr>
                <w:rStyle w:val="IndexLink"/>
                <w:vanish w:val="false"/>
              </w:rPr>
              <w:tab/>
              <w:t>18</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2">
            <w:r>
              <w:rPr>
                <w:webHidden/>
                <w:rStyle w:val="IndexLink"/>
              </w:rPr>
              <w:t>6.2.1. Overview</w:t>
            </w:r>
            <w:r>
              <w:rPr>
                <w:webHidden/>
              </w:rPr>
              <w:fldChar w:fldCharType="begin"/>
            </w:r>
            <w:r>
              <w:rPr>
                <w:webHidden/>
              </w:rPr>
              <w:instrText>PAGEREF _Toc74909582 \h</w:instrText>
            </w:r>
            <w:r>
              <w:rPr>
                <w:webHidden/>
              </w:rPr>
              <w:fldChar w:fldCharType="separate"/>
            </w:r>
            <w:r>
              <w:rPr>
                <w:rStyle w:val="IndexLink"/>
                <w:vanish w:val="false"/>
              </w:rPr>
              <w:tab/>
              <w:t>18</w:t>
            </w:r>
            <w:r>
              <w:rPr>
                <w:webHidden/>
              </w:rPr>
              <w:fldChar w:fldCharType="end"/>
            </w:r>
          </w:hyperlink>
        </w:p>
        <w:p>
          <w:pPr>
            <w:pStyle w:val="Contents3"/>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3">
            <w:r>
              <w:rPr>
                <w:webHidden/>
                <w:rStyle w:val="IndexLink"/>
              </w:rPr>
              <w:t>6.2.2. Graph</w:t>
            </w:r>
            <w:r>
              <w:rPr>
                <w:webHidden/>
              </w:rPr>
              <w:fldChar w:fldCharType="begin"/>
            </w:r>
            <w:r>
              <w:rPr>
                <w:webHidden/>
              </w:rPr>
              <w:instrText>PAGEREF _Toc74909583 \h</w:instrText>
            </w:r>
            <w:r>
              <w:rPr>
                <w:webHidden/>
              </w:rPr>
              <w:fldChar w:fldCharType="separate"/>
            </w:r>
            <w:r>
              <w:rPr>
                <w:rStyle w:val="IndexLink"/>
                <w:vanish w:val="false"/>
              </w:rPr>
              <w:tab/>
              <w:t>21</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4">
            <w:r>
              <w:rPr>
                <w:webHidden/>
                <w:rStyle w:val="IndexLink"/>
                <w:lang w:val="en-US"/>
              </w:rPr>
              <w:t>6.3. Sensor Logserver technical description</w:t>
            </w:r>
            <w:r>
              <w:rPr>
                <w:webHidden/>
              </w:rPr>
              <w:fldChar w:fldCharType="begin"/>
            </w:r>
            <w:r>
              <w:rPr>
                <w:webHidden/>
              </w:rPr>
              <w:instrText>PAGEREF _Toc74909584 \h</w:instrText>
            </w:r>
            <w:r>
              <w:rPr>
                <w:webHidden/>
              </w:rPr>
              <w:fldChar w:fldCharType="separate"/>
            </w:r>
            <w:r>
              <w:rPr>
                <w:rStyle w:val="IndexLink"/>
                <w:vanish w:val="false"/>
              </w:rPr>
              <w:tab/>
              <w:t>22</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5">
            <w:r>
              <w:rPr>
                <w:webHidden/>
                <w:rStyle w:val="IndexLink"/>
                <w:lang w:val="en-US"/>
              </w:rPr>
              <w:t>6.4. Sensor Logserver Database structure</w:t>
            </w:r>
            <w:r>
              <w:rPr>
                <w:webHidden/>
              </w:rPr>
              <w:fldChar w:fldCharType="begin"/>
            </w:r>
            <w:r>
              <w:rPr>
                <w:webHidden/>
              </w:rPr>
              <w:instrText>PAGEREF _Toc74909585 \h</w:instrText>
            </w:r>
            <w:r>
              <w:rPr>
                <w:webHidden/>
              </w:rPr>
              <w:fldChar w:fldCharType="separate"/>
            </w:r>
            <w:r>
              <w:rPr>
                <w:rStyle w:val="IndexLink"/>
                <w:vanish w:val="false"/>
              </w:rPr>
              <w:tab/>
              <w:t>23</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6">
            <w:r>
              <w:rPr>
                <w:webHidden/>
                <w:rStyle w:val="IndexLink"/>
                <w:lang w:val="en-US"/>
              </w:rPr>
              <w:t>6.3. Sensor Logserver backup and monitoring</w:t>
            </w:r>
            <w:r>
              <w:rPr>
                <w:webHidden/>
              </w:rPr>
              <w:fldChar w:fldCharType="begin"/>
            </w:r>
            <w:r>
              <w:rPr>
                <w:webHidden/>
              </w:rPr>
              <w:instrText>PAGEREF _Toc74909586 \h</w:instrText>
            </w:r>
            <w:r>
              <w:rPr>
                <w:webHidden/>
              </w:rPr>
              <w:fldChar w:fldCharType="separate"/>
            </w:r>
            <w:r>
              <w:rPr>
                <w:rStyle w:val="IndexLink"/>
                <w:vanish w:val="false"/>
              </w:rPr>
              <w:tab/>
              <w:t>23</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7">
            <w:r>
              <w:rPr>
                <w:webHidden/>
                <w:rStyle w:val="IndexLink"/>
                <w:lang w:val="en-US"/>
              </w:rPr>
              <w:t>6.4. Administrating Sensor Logserver</w:t>
            </w:r>
            <w:r>
              <w:rPr>
                <w:webHidden/>
              </w:rPr>
              <w:fldChar w:fldCharType="begin"/>
            </w:r>
            <w:r>
              <w:rPr>
                <w:webHidden/>
              </w:rPr>
              <w:instrText>PAGEREF _Toc74909587 \h</w:instrText>
            </w:r>
            <w:r>
              <w:rPr>
                <w:webHidden/>
              </w:rPr>
              <w:fldChar w:fldCharType="separate"/>
            </w:r>
            <w:r>
              <w:rPr>
                <w:rStyle w:val="IndexLink"/>
                <w:vanish w:val="false"/>
              </w:rPr>
              <w:tab/>
              <w:t>23</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88">
            <w:r>
              <w:rPr>
                <w:webHidden/>
                <w:rStyle w:val="IndexLink"/>
              </w:rPr>
              <w:t>Appendix 1</w:t>
            </w:r>
            <w:r>
              <w:rPr>
                <w:webHidden/>
              </w:rPr>
              <w:fldChar w:fldCharType="begin"/>
            </w:r>
            <w:r>
              <w:rPr>
                <w:webHidden/>
              </w:rPr>
              <w:instrText>PAGEREF _Toc74909588 \h</w:instrText>
            </w:r>
            <w:r>
              <w:rPr>
                <w:webHidden/>
              </w:rPr>
              <w:fldChar w:fldCharType="separate"/>
            </w:r>
            <w:r>
              <w:rPr>
                <w:rStyle w:val="IndexLink"/>
                <w:vanish w:val="false"/>
              </w:rPr>
              <w:tab/>
              <w:t>24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89">
            <w:r>
              <w:rPr>
                <w:webHidden/>
                <w:rStyle w:val="IndexLink"/>
              </w:rPr>
              <w:t>Comet System and Calibration Certificates</w:t>
            </w:r>
            <w:r>
              <w:rPr>
                <w:webHidden/>
              </w:rPr>
              <w:fldChar w:fldCharType="begin"/>
            </w:r>
            <w:r>
              <w:rPr>
                <w:webHidden/>
              </w:rPr>
              <w:instrText>PAGEREF _Toc74909589 \h</w:instrText>
            </w:r>
            <w:r>
              <w:rPr>
                <w:webHidden/>
              </w:rPr>
              <w:fldChar w:fldCharType="separate"/>
            </w:r>
            <w:r>
              <w:rPr>
                <w:rStyle w:val="IndexLink"/>
                <w:vanish w:val="false"/>
              </w:rPr>
              <w:tab/>
              <w:t>24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90">
            <w:r>
              <w:rPr>
                <w:webHidden/>
                <w:rStyle w:val="IndexLink"/>
              </w:rPr>
              <w:t>Appendix 2</w:t>
            </w:r>
            <w:r>
              <w:rPr>
                <w:webHidden/>
              </w:rPr>
              <w:fldChar w:fldCharType="begin"/>
            </w:r>
            <w:r>
              <w:rPr>
                <w:webHidden/>
              </w:rPr>
              <w:instrText>PAGEREF _Toc74909590 \h</w:instrText>
            </w:r>
            <w:r>
              <w:rPr>
                <w:webHidden/>
              </w:rPr>
              <w:fldChar w:fldCharType="separate"/>
            </w:r>
            <w:r>
              <w:rPr>
                <w:rStyle w:val="IndexLink"/>
                <w:vanish w:val="false"/>
              </w:rPr>
              <w:tab/>
              <w:t>24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91">
            <w:r>
              <w:rPr>
                <w:webHidden/>
                <w:rStyle w:val="IndexLink"/>
              </w:rPr>
              <w:t>Warehouse Temperature and Humidity control report template (in estonian)</w:t>
            </w:r>
            <w:r>
              <w:rPr>
                <w:webHidden/>
              </w:rPr>
              <w:fldChar w:fldCharType="begin"/>
            </w:r>
            <w:r>
              <w:rPr>
                <w:webHidden/>
              </w:rPr>
              <w:instrText>PAGEREF _Toc74909591 \h</w:instrText>
            </w:r>
            <w:r>
              <w:rPr>
                <w:webHidden/>
              </w:rPr>
              <w:fldChar w:fldCharType="separate"/>
            </w:r>
            <w:r>
              <w:rPr>
                <w:rStyle w:val="IndexLink"/>
                <w:vanish w:val="false"/>
              </w:rPr>
              <w:tab/>
              <w:t>24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92">
            <w:r>
              <w:rPr>
                <w:webHidden/>
                <w:rStyle w:val="IndexLink"/>
              </w:rPr>
              <w:t>Appendix 3</w:t>
            </w:r>
            <w:r>
              <w:rPr>
                <w:webHidden/>
              </w:rPr>
              <w:fldChar w:fldCharType="begin"/>
            </w:r>
            <w:r>
              <w:rPr>
                <w:webHidden/>
              </w:rPr>
              <w:instrText>PAGEREF _Toc74909592 \h</w:instrText>
            </w:r>
            <w:r>
              <w:rPr>
                <w:webHidden/>
              </w:rPr>
              <w:fldChar w:fldCharType="separate"/>
            </w:r>
            <w:r>
              <w:rPr>
                <w:rStyle w:val="IndexLink"/>
                <w:vanish w:val="false"/>
              </w:rPr>
              <w:tab/>
              <w:t>24</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93">
            <w:r>
              <w:rPr>
                <w:webHidden/>
                <w:rStyle w:val="IndexLink"/>
              </w:rPr>
              <w:t>User manuals</w:t>
            </w:r>
            <w:r>
              <w:rPr>
                <w:webHidden/>
              </w:rPr>
              <w:fldChar w:fldCharType="begin"/>
            </w:r>
            <w:r>
              <w:rPr>
                <w:webHidden/>
              </w:rPr>
              <w:instrText>PAGEREF _Toc74909593 \h</w:instrText>
            </w:r>
            <w:r>
              <w:rPr>
                <w:webHidden/>
              </w:rPr>
              <w:fldChar w:fldCharType="separate"/>
            </w:r>
            <w:r>
              <w:rPr>
                <w:rStyle w:val="IndexLink"/>
                <w:vanish w:val="false"/>
              </w:rPr>
              <w:tab/>
              <w:t>24</w:t>
            </w:r>
            <w:r>
              <w:rPr>
                <w:webHidden/>
              </w:rPr>
              <w:fldChar w:fldCharType="end"/>
            </w:r>
          </w:hyperlink>
        </w:p>
        <w:p>
          <w:pPr>
            <w:pStyle w:val="Contents1"/>
            <w:rPr>
              <w:rFonts w:ascii="Calibri" w:hAnsi="Calibri" w:eastAsia="" w:cs="" w:asciiTheme="minorHAnsi" w:cstheme="minorBidi" w:eastAsiaTheme="minorEastAsia" w:hAnsiTheme="minorHAnsi"/>
              <w:sz w:val="22"/>
              <w:lang w:val="en-GB" w:eastAsia="en-GB"/>
            </w:rPr>
          </w:pPr>
          <w:hyperlink w:anchor="_Toc74909594">
            <w:r>
              <w:rPr>
                <w:webHidden/>
                <w:rStyle w:val="IndexLink"/>
              </w:rPr>
              <w:t>Appendix 4</w:t>
            </w:r>
            <w:r>
              <w:rPr>
                <w:webHidden/>
              </w:rPr>
              <w:fldChar w:fldCharType="begin"/>
            </w:r>
            <w:r>
              <w:rPr>
                <w:webHidden/>
              </w:rPr>
              <w:instrText>PAGEREF _Toc74909594 \h</w:instrText>
            </w:r>
            <w:r>
              <w:rPr>
                <w:webHidden/>
              </w:rPr>
              <w:fldChar w:fldCharType="separate"/>
            </w:r>
            <w:r>
              <w:rPr>
                <w:rStyle w:val="IndexLink"/>
                <w:vanish w:val="false"/>
              </w:rPr>
              <w:tab/>
              <w:t>25</w:t>
            </w:r>
            <w:r>
              <w:rPr>
                <w:webHidden/>
              </w:rPr>
              <w:fldChar w:fldCharType="end"/>
            </w:r>
          </w:hyperlink>
        </w:p>
        <w:p>
          <w:pPr>
            <w:pStyle w:val="Contents2"/>
            <w:tabs>
              <w:tab w:val="clear" w:pos="709"/>
              <w:tab w:val="right" w:pos="9062" w:leader="dot"/>
            </w:tabs>
            <w:rPr>
              <w:rFonts w:ascii="Calibri" w:hAnsi="Calibri" w:eastAsia="" w:cs="" w:asciiTheme="minorHAnsi" w:cstheme="minorBidi" w:eastAsiaTheme="minorEastAsia" w:hAnsiTheme="minorHAnsi"/>
              <w:sz w:val="22"/>
              <w:lang w:val="en-GB" w:eastAsia="en-GB"/>
            </w:rPr>
          </w:pPr>
          <w:hyperlink w:anchor="_Toc74909595">
            <w:r>
              <w:rPr>
                <w:webHidden/>
                <w:rStyle w:val="IndexLink"/>
              </w:rPr>
              <w:t>Local distributor contact</w:t>
            </w:r>
            <w:r>
              <w:rPr>
                <w:webHidden/>
              </w:rPr>
              <w:fldChar w:fldCharType="begin"/>
            </w:r>
            <w:r>
              <w:rPr>
                <w:webHidden/>
              </w:rPr>
              <w:instrText>PAGEREF _Toc74909595 \h</w:instrText>
            </w:r>
            <w:r>
              <w:rPr>
                <w:webHidden/>
              </w:rPr>
              <w:fldChar w:fldCharType="separate"/>
            </w:r>
            <w:r>
              <w:rPr>
                <w:rStyle w:val="IndexLink"/>
                <w:vanish w:val="false"/>
              </w:rPr>
              <w:tab/>
              <w:t>25</w:t>
            </w:r>
            <w:r>
              <w:rPr>
                <w:webHidden/>
              </w:rPr>
              <w:fldChar w:fldCharType="end"/>
            </w:r>
          </w:hyperlink>
          <w:r>
            <w:rPr>
              <w:rStyle w:val="IndexLink"/>
              <w:vanish w:val="false"/>
            </w:rPr>
            <w:fldChar w:fldCharType="end"/>
          </w:r>
        </w:p>
      </w:sdtContent>
    </w:sdt>
    <w:p>
      <w:pPr>
        <w:pStyle w:val="Normal"/>
        <w:widowControl/>
        <w:bidi w:val="0"/>
        <w:spacing w:lineRule="auto" w:line="276" w:before="0" w:after="200"/>
        <w:jc w:val="left"/>
        <w:rPr>
          <w:rFonts w:ascii="Arial" w:hAnsi="Arial"/>
          <w:sz w:val="20"/>
        </w:rPr>
      </w:pPr>
      <w:r>
        <w:rPr>
          <w:sz w:val="20"/>
        </w:rPr>
      </w:r>
    </w:p>
    <w:p>
      <w:pPr>
        <w:pStyle w:val="Normal"/>
        <w:rPr/>
      </w:pPr>
      <w:r>
        <w:rPr/>
      </w:r>
    </w:p>
    <w:p>
      <w:pPr>
        <w:pStyle w:val="Normal"/>
        <w:rPr/>
      </w:pPr>
      <w:r>
        <w:rPr/>
      </w:r>
      <w:r>
        <w:br w:type="page"/>
      </w:r>
    </w:p>
    <w:p>
      <w:pPr>
        <w:pStyle w:val="Heading1"/>
        <w:tabs>
          <w:tab w:val="clear" w:pos="709"/>
          <w:tab w:val="left" w:pos="851" w:leader="none"/>
          <w:tab w:val="left" w:pos="6804" w:leader="none"/>
        </w:tabs>
        <w:rPr>
          <w:lang w:val="en-US"/>
        </w:rPr>
      </w:pPr>
      <w:bookmarkStart w:id="7" w:name="_Toc74909555"/>
      <w:r>
        <w:rPr>
          <w:lang w:val="en-US"/>
        </w:rPr>
        <w:t>Introduction</w:t>
      </w:r>
      <w:bookmarkEnd w:id="7"/>
    </w:p>
    <w:p>
      <w:pPr>
        <w:pStyle w:val="Normal"/>
        <w:tabs>
          <w:tab w:val="clear" w:pos="709"/>
          <w:tab w:val="left" w:pos="6804" w:leader="none"/>
        </w:tabs>
        <w:rPr>
          <w:lang w:val="en-US"/>
        </w:rPr>
      </w:pPr>
      <w:r>
        <w:rPr>
          <w:lang w:val="en-US"/>
        </w:rPr>
      </w:r>
    </w:p>
    <w:p>
      <w:pPr>
        <w:pStyle w:val="Normal"/>
        <w:rPr>
          <w:lang w:val="en-US"/>
        </w:rPr>
      </w:pPr>
      <w:r>
        <w:rPr>
          <w:lang w:val="en-US"/>
        </w:rPr>
        <w:t>This Document describes Temperature and Humidity Monitoring System in the Sirowa Baltic  Warehouse. Address: Sirowa Tallinn AS, Salve 2C and 2D, Tallinn 11612, Estonia.</w:t>
      </w:r>
    </w:p>
    <w:p>
      <w:pPr>
        <w:pStyle w:val="Normal"/>
        <w:rPr>
          <w:lang w:val="en-US"/>
        </w:rPr>
      </w:pPr>
      <w:r>
        <w:rPr>
          <w:lang w:val="en-US"/>
        </w:rPr>
        <w:t>Document consists general information, technical description (hardware and software) and maintaining procedures of the Temperature and Humidity Monitoring System.</w:t>
      </w:r>
    </w:p>
    <w:p>
      <w:pPr>
        <w:pStyle w:val="Normal"/>
        <w:rPr>
          <w:rFonts w:eastAsia="" w:cs="" w:cstheme="majorBidi" w:eastAsiaTheme="majorEastAsia"/>
          <w:b/>
          <w:b/>
          <w:bCs/>
          <w:sz w:val="24"/>
          <w:szCs w:val="28"/>
          <w:lang w:val="en-US"/>
        </w:rPr>
      </w:pPr>
      <w:r>
        <w:rPr>
          <w:rFonts w:eastAsia="" w:cs="" w:cstheme="majorBidi" w:eastAsiaTheme="majorEastAsia"/>
          <w:b/>
          <w:bCs/>
          <w:sz w:val="24"/>
          <w:szCs w:val="28"/>
          <w:lang w:val="en-US"/>
        </w:rPr>
      </w:r>
      <w:r>
        <w:br w:type="page"/>
      </w:r>
    </w:p>
    <w:p>
      <w:pPr>
        <w:pStyle w:val="Heading1"/>
        <w:rPr>
          <w:lang w:val="en-US"/>
        </w:rPr>
      </w:pPr>
      <w:bookmarkStart w:id="8" w:name="_Toc74909556"/>
      <w:r>
        <w:rPr>
          <w:lang w:val="en-US"/>
        </w:rPr>
        <w:t>1. System overview</w:t>
      </w:r>
      <w:bookmarkEnd w:id="8"/>
    </w:p>
    <w:p>
      <w:pPr>
        <w:pStyle w:val="Normal"/>
        <w:rPr>
          <w:lang w:val="en-US"/>
        </w:rPr>
      </w:pPr>
      <w:r>
        <w:rPr>
          <w:lang w:val="en-US"/>
        </w:rPr>
      </w:r>
    </w:p>
    <w:p>
      <w:pPr>
        <w:pStyle w:val="Normal"/>
        <w:rPr>
          <w:lang w:val="en-US"/>
        </w:rPr>
      </w:pPr>
      <w:r>
        <w:rPr>
          <w:lang w:val="en-US"/>
        </w:rPr>
        <w:t>Temperature and Humidity Monitoring System (hereinafter THMS) provides automated temperature and humidity recording and monitoring in warehouses where pharmaceutical products are handled and stored.</w:t>
      </w:r>
    </w:p>
    <w:p>
      <w:pPr>
        <w:pStyle w:val="Normal"/>
        <w:rPr>
          <w:lang w:val="en-US"/>
        </w:rPr>
      </w:pPr>
      <w:r>
        <w:rPr>
          <w:lang w:val="en-US"/>
        </w:rPr>
        <w:t>Sensors are sending temperature values to the Sensor LogServer http://sensor.sirowa.ee . Visual graph shows temperature fluctuation in choosed period. All values are saved in central database.</w:t>
      </w:r>
    </w:p>
    <w:p>
      <w:pPr>
        <w:pStyle w:val="Normal"/>
        <w:rPr>
          <w:lang w:val="en-US"/>
        </w:rPr>
      </w:pPr>
      <w:r>
        <w:rPr/>
        <w:drawing>
          <wp:inline distT="0" distB="0" distL="0" distR="0">
            <wp:extent cx="4292600" cy="3534410"/>
            <wp:effectExtent l="0" t="0" r="0" b="0"/>
            <wp:docPr id="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
                    <pic:cNvPicPr>
                      <a:picLocks noChangeAspect="1" noChangeArrowheads="1"/>
                    </pic:cNvPicPr>
                  </pic:nvPicPr>
                  <pic:blipFill>
                    <a:blip r:embed="rId3"/>
                    <a:stretch>
                      <a:fillRect/>
                    </a:stretch>
                  </pic:blipFill>
                  <pic:spPr bwMode="auto">
                    <a:xfrm>
                      <a:off x="0" y="0"/>
                      <a:ext cx="4292600" cy="3534410"/>
                    </a:xfrm>
                    <a:prstGeom prst="rect">
                      <a:avLst/>
                    </a:prstGeom>
                  </pic:spPr>
                </pic:pic>
              </a:graphicData>
            </a:graphic>
          </wp:inline>
        </w:drawing>
      </w:r>
      <w:r>
        <w:rPr>
          <w:lang w:val="en-US"/>
        </w:rPr>
        <w:t xml:space="preserve"> </w:t>
      </w:r>
    </w:p>
    <w:p>
      <w:pPr>
        <w:pStyle w:val="ListParagraph"/>
        <w:numPr>
          <w:ilvl w:val="0"/>
          <w:numId w:val="3"/>
        </w:numPr>
        <w:rPr>
          <w:lang w:val="en-US"/>
        </w:rPr>
      </w:pPr>
      <w:r>
        <w:rPr>
          <w:lang w:val="en-US"/>
        </w:rPr>
        <w:t xml:space="preserve">Sensors send information to the Sensor Logserver using XML based SOAP (Simple Object Access Protocol) </w:t>
      </w:r>
    </w:p>
    <w:p>
      <w:pPr>
        <w:pStyle w:val="ListParagraph"/>
        <w:numPr>
          <w:ilvl w:val="0"/>
          <w:numId w:val="3"/>
        </w:numPr>
        <w:rPr>
          <w:lang w:val="en-US"/>
        </w:rPr>
      </w:pPr>
      <w:r>
        <w:rPr>
          <w:lang w:val="en-US"/>
        </w:rPr>
        <w:t>All values are saved to the MariaDB database and read from database for creating graphs using SQL queries</w:t>
      </w:r>
    </w:p>
    <w:p>
      <w:pPr>
        <w:pStyle w:val="ListParagraph"/>
        <w:numPr>
          <w:ilvl w:val="0"/>
          <w:numId w:val="3"/>
        </w:numPr>
        <w:rPr>
          <w:lang w:val="en-US"/>
        </w:rPr>
      </w:pPr>
      <w:r>
        <w:rPr>
          <w:lang w:val="en-US"/>
        </w:rPr>
        <w:t>All alerts from sensors are sent using SMTP protocol over mailserver to the persons who are responsible for warehouses and IT support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1"/>
        <w:rPr>
          <w:lang w:val="en-US"/>
        </w:rPr>
      </w:pPr>
      <w:bookmarkStart w:id="9" w:name="_Toc74909557"/>
      <w:r>
        <w:rPr>
          <w:lang w:val="en-US"/>
        </w:rPr>
        <w:t>2. Sensors</w:t>
      </w:r>
      <w:bookmarkEnd w:id="9"/>
    </w:p>
    <w:p>
      <w:pPr>
        <w:pStyle w:val="Normal"/>
        <w:rPr>
          <w:lang w:val="en-US"/>
        </w:rPr>
      </w:pPr>
      <w:r>
        <w:rPr>
          <w:lang w:val="en-US"/>
        </w:rPr>
      </w:r>
    </w:p>
    <w:p>
      <w:pPr>
        <w:pStyle w:val="Normal"/>
        <w:rPr>
          <w:lang w:val="en-US"/>
        </w:rPr>
      </w:pPr>
      <w:r>
        <w:rPr>
          <w:lang w:val="en-US"/>
        </w:rPr>
        <w:t>Sirowa Tallinn AS is using Comet System sensors which calibration certificate results from the ISO/IEC 17025 standards. Certificates from Comet System are included in APPENDIX 1</w:t>
      </w:r>
    </w:p>
    <w:p>
      <w:pPr>
        <w:pStyle w:val="Normal"/>
        <w:rPr>
          <w:lang w:val="en-US"/>
        </w:rPr>
      </w:pPr>
      <w:r>
        <w:rPr>
          <w:lang w:val="en-US"/>
        </w:rPr>
        <w:t>Comet System sensors allow:</w:t>
      </w:r>
    </w:p>
    <w:p>
      <w:pPr>
        <w:pStyle w:val="ListParagraph"/>
        <w:numPr>
          <w:ilvl w:val="0"/>
          <w:numId w:val="2"/>
        </w:numPr>
        <w:rPr>
          <w:lang w:val="en-US"/>
        </w:rPr>
      </w:pPr>
      <w:r>
        <w:rPr>
          <w:lang w:val="en-US"/>
        </w:rPr>
        <w:t>Measuring and processing input quantities</w:t>
      </w:r>
    </w:p>
    <w:p>
      <w:pPr>
        <w:pStyle w:val="ListParagraph"/>
        <w:numPr>
          <w:ilvl w:val="0"/>
          <w:numId w:val="2"/>
        </w:numPr>
        <w:rPr>
          <w:lang w:val="en-US"/>
        </w:rPr>
      </w:pPr>
      <w:r>
        <w:rPr>
          <w:lang w:val="en-US"/>
        </w:rPr>
        <w:t>Finding and storing minimal and maximal values of each measured quantity (since their last reset)</w:t>
      </w:r>
    </w:p>
    <w:p>
      <w:pPr>
        <w:pStyle w:val="ListParagraph"/>
        <w:numPr>
          <w:ilvl w:val="0"/>
          <w:numId w:val="2"/>
        </w:numPr>
        <w:rPr>
          <w:lang w:val="en-US"/>
        </w:rPr>
      </w:pPr>
      <w:r>
        <w:rPr>
          <w:lang w:val="en-US"/>
        </w:rPr>
        <w:t>Acquiring autonomous time record of measutred values</w:t>
      </w:r>
    </w:p>
    <w:p>
      <w:pPr>
        <w:pStyle w:val="ListParagraph"/>
        <w:numPr>
          <w:ilvl w:val="0"/>
          <w:numId w:val="2"/>
        </w:numPr>
        <w:rPr>
          <w:lang w:val="en-US"/>
        </w:rPr>
      </w:pPr>
      <w:r>
        <w:rPr>
          <w:lang w:val="en-US"/>
        </w:rPr>
        <w:t>Creating alarm states and perform actions (audio and/or optical signalization, alarm output signal, report messages)</w:t>
      </w:r>
    </w:p>
    <w:p>
      <w:pPr>
        <w:pStyle w:val="ListParagraph"/>
        <w:numPr>
          <w:ilvl w:val="0"/>
          <w:numId w:val="2"/>
        </w:numPr>
        <w:rPr>
          <w:lang w:val="en-US"/>
        </w:rPr>
      </w:pPr>
      <w:r>
        <w:rPr>
          <w:lang w:val="en-US"/>
        </w:rPr>
        <w:t>On-line monitoring of the measured values. Accessing these values via the web.</w:t>
      </w:r>
    </w:p>
    <w:p>
      <w:pPr>
        <w:pStyle w:val="ListParagraph"/>
        <w:numPr>
          <w:ilvl w:val="0"/>
          <w:numId w:val="2"/>
        </w:numPr>
        <w:rPr>
          <w:lang w:val="en-US"/>
        </w:rPr>
      </w:pPr>
      <w:r>
        <w:rPr>
          <w:lang w:val="en-US"/>
        </w:rPr>
        <w:t>Collecting and processing data in the central database</w:t>
      </w:r>
    </w:p>
    <w:p>
      <w:pPr>
        <w:pStyle w:val="ListParagraph"/>
        <w:numPr>
          <w:ilvl w:val="0"/>
          <w:numId w:val="2"/>
        </w:numPr>
        <w:rPr>
          <w:lang w:val="en-US"/>
        </w:rPr>
      </w:pPr>
      <w:r>
        <w:rPr>
          <w:lang w:val="en-US"/>
        </w:rPr>
        <w:t xml:space="preserve">Powering of stationary sensors by external power supply, </w:t>
      </w:r>
    </w:p>
    <w:p>
      <w:pPr>
        <w:pStyle w:val="ListParagraph"/>
        <w:numPr>
          <w:ilvl w:val="0"/>
          <w:numId w:val="2"/>
        </w:numPr>
        <w:rPr>
          <w:lang w:val="en-US"/>
        </w:rPr>
      </w:pPr>
      <w:r>
        <w:rPr>
          <w:lang w:val="en-US"/>
        </w:rPr>
        <w:t xml:space="preserve">Powering of portable sensor by NiMH accumulators or alcaline batteries or by external power supply   </w:t>
      </w:r>
    </w:p>
    <w:p>
      <w:pPr>
        <w:pStyle w:val="Normal"/>
        <w:rPr/>
      </w:pPr>
      <w:r>
        <w:rPr/>
        <w:t>The following models are used:</w:t>
      </w:r>
    </w:p>
    <w:p>
      <w:pPr>
        <w:pStyle w:val="ListParagraph"/>
        <w:numPr>
          <w:ilvl w:val="0"/>
          <w:numId w:val="2"/>
        </w:numPr>
        <w:rPr/>
      </w:pPr>
      <w:r>
        <w:rPr/>
        <w:t>Comet System Web Sensor T3510, 5 pcs, stationary devices installed in the Pharma warehouses</w:t>
      </w:r>
    </w:p>
    <w:p>
      <w:pPr>
        <w:pStyle w:val="ListParagraph"/>
        <w:numPr>
          <w:ilvl w:val="0"/>
          <w:numId w:val="2"/>
        </w:numPr>
        <w:rPr/>
      </w:pPr>
      <w:r>
        <w:rPr/>
        <w:t>Comet System Multilogger M1140, portable , for testing and measurements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2"/>
        <w:rPr>
          <w:lang w:val="en-US"/>
        </w:rPr>
      </w:pPr>
      <w:bookmarkStart w:id="10" w:name="_Toc74909558"/>
      <w:bookmarkStart w:id="11" w:name="_2.1._Sensor_Naming"/>
      <w:bookmarkEnd w:id="11"/>
      <w:r>
        <w:rPr>
          <w:lang w:val="en-US"/>
        </w:rPr>
        <w:t>2.1. Sensor Naming</w:t>
      </w:r>
      <w:bookmarkEnd w:id="10"/>
    </w:p>
    <w:p>
      <w:pPr>
        <w:pStyle w:val="Normal"/>
        <w:rPr/>
      </w:pPr>
      <w:r>
        <w:rPr/>
        <w:t xml:space="preserve">Sensors are named and labeled to logical standard. </w:t>
      </w:r>
      <w:r>
        <w:rPr>
          <w:lang w:val="en-US"/>
        </w:rPr>
        <w:t xml:space="preserve">In EE, the devices are named as follows: (EE for country code, then device nr - then the location of controller. Sensor location height can be specified by adding ‘-U’ or ‘-D’ meaning UP or DOWN. </w:t>
      </w:r>
    </w:p>
    <w:tbl>
      <w:tblPr>
        <w:tblW w:w="9214" w:type="dxa"/>
        <w:jc w:val="left"/>
        <w:tblInd w:w="108" w:type="dxa"/>
        <w:tblLayout w:type="fixed"/>
        <w:tblCellMar>
          <w:top w:w="0" w:type="dxa"/>
          <w:left w:w="108" w:type="dxa"/>
          <w:bottom w:w="0" w:type="dxa"/>
          <w:right w:w="108" w:type="dxa"/>
        </w:tblCellMar>
        <w:tblLook w:firstRow="0" w:noVBand="0" w:lastRow="0" w:firstColumn="0" w:lastColumn="0" w:noHBand="0" w:val="0000"/>
      </w:tblPr>
      <w:tblGrid>
        <w:gridCol w:w="2204"/>
        <w:gridCol w:w="1339"/>
        <w:gridCol w:w="5671"/>
      </w:tblGrid>
      <w:tr>
        <w:trPr>
          <w:trHeight w:val="270" w:hRule="atLeast"/>
        </w:trPr>
        <w:tc>
          <w:tcPr>
            <w:tcW w:w="2204"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rPr>
              <w:t>Name</w:t>
            </w:r>
          </w:p>
        </w:tc>
        <w:tc>
          <w:tcPr>
            <w:tcW w:w="1339"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rPr>
              <w:t>model</w:t>
            </w:r>
          </w:p>
        </w:tc>
        <w:tc>
          <w:tcPr>
            <w:tcW w:w="5671" w:type="dxa"/>
            <w:tcBorders>
              <w:top w:val="single" w:sz="8" w:space="0" w:color="C0C0C0"/>
              <w:left w:val="single" w:sz="8" w:space="0" w:color="C0C0C0"/>
              <w:bottom w:val="single" w:sz="8" w:space="0" w:color="C0C0C0"/>
              <w:right w:val="single" w:sz="8" w:space="0" w:color="C0C0C0"/>
            </w:tcBorders>
            <w:shd w:color="auto" w:fill="E6E6E6" w:val="clear"/>
            <w:vAlign w:val="center"/>
          </w:tcPr>
          <w:p>
            <w:pPr>
              <w:pStyle w:val="TableText"/>
              <w:widowControl w:val="false"/>
              <w:jc w:val="center"/>
              <w:rPr>
                <w:rFonts w:ascii="Arial" w:hAnsi="Arial" w:cs="Arial"/>
                <w:b/>
                <w:b/>
                <w:bCs/>
              </w:rPr>
            </w:pPr>
            <w:r>
              <w:rPr>
                <w:rFonts w:cs="Arial" w:ascii="Arial" w:hAnsi="Arial"/>
                <w:b/>
              </w:rPr>
              <w:t>location</w:t>
            </w:r>
          </w:p>
        </w:tc>
      </w:tr>
      <w:tr>
        <w:trPr>
          <w:trHeight w:val="270" w:hRule="atLeast"/>
        </w:trPr>
        <w:tc>
          <w:tcPr>
            <w:tcW w:w="220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EE01-PHARMA</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3</w:t>
            </w:r>
            <w:r>
              <w:rPr>
                <w:rFonts w:cs="Arial" w:ascii="Arial" w:hAnsi="Arial"/>
                <w:vertAlign w:val="superscript"/>
              </w:rPr>
              <w:t>rd</w:t>
            </w:r>
            <w:r>
              <w:rPr>
                <w:rFonts w:cs="Arial" w:ascii="Arial" w:hAnsi="Arial"/>
              </w:rPr>
              <w:t xml:space="preserve"> floor</w:t>
            </w:r>
          </w:p>
        </w:tc>
      </w:tr>
      <w:tr>
        <w:trPr>
          <w:trHeight w:val="270" w:hRule="atLeast"/>
        </w:trPr>
        <w:tc>
          <w:tcPr>
            <w:tcW w:w="220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EE02-ZLADU-U</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1</w:t>
            </w:r>
            <w:r>
              <w:rPr>
                <w:rFonts w:cs="Arial" w:ascii="Arial" w:hAnsi="Arial"/>
                <w:vertAlign w:val="superscript"/>
              </w:rPr>
              <w:t>st</w:t>
            </w:r>
            <w:r>
              <w:rPr>
                <w:rFonts w:cs="Arial" w:ascii="Arial" w:hAnsi="Arial"/>
              </w:rPr>
              <w:t xml:space="preserve"> floor, in the middle, up high</w:t>
            </w:r>
          </w:p>
        </w:tc>
      </w:tr>
      <w:tr>
        <w:trPr>
          <w:trHeight w:val="270" w:hRule="atLeast"/>
        </w:trPr>
        <w:tc>
          <w:tcPr>
            <w:tcW w:w="220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EE03-ZLADU-D</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1</w:t>
            </w:r>
            <w:r>
              <w:rPr>
                <w:rFonts w:cs="Arial" w:ascii="Arial" w:hAnsi="Arial"/>
                <w:vertAlign w:val="superscript"/>
              </w:rPr>
              <w:t>st</w:t>
            </w:r>
            <w:r>
              <w:rPr>
                <w:rFonts w:cs="Arial" w:ascii="Arial" w:hAnsi="Arial"/>
              </w:rPr>
              <w:t xml:space="preserve"> floor, in the middle, down low</w:t>
            </w:r>
          </w:p>
        </w:tc>
      </w:tr>
      <w:tr>
        <w:trPr>
          <w:trHeight w:val="270" w:hRule="atLeast"/>
        </w:trPr>
        <w:tc>
          <w:tcPr>
            <w:tcW w:w="220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EE04-LABELING</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Pharma warehouse, 1</w:t>
            </w:r>
            <w:r>
              <w:rPr>
                <w:rFonts w:cs="Arial" w:ascii="Arial" w:hAnsi="Arial"/>
                <w:vertAlign w:val="superscript"/>
              </w:rPr>
              <w:t>st</w:t>
            </w:r>
            <w:r>
              <w:rPr>
                <w:rFonts w:cs="Arial" w:ascii="Arial" w:hAnsi="Arial"/>
              </w:rPr>
              <w:t xml:space="preserve"> floor, labeling area</w:t>
            </w:r>
          </w:p>
        </w:tc>
      </w:tr>
      <w:tr>
        <w:trPr>
          <w:trHeight w:val="270" w:hRule="atLeast"/>
        </w:trPr>
        <w:tc>
          <w:tcPr>
            <w:tcW w:w="220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EE05-DLADU</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T3510</w:t>
            </w:r>
          </w:p>
        </w:tc>
        <w:tc>
          <w:tcPr>
            <w:tcW w:w="56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Pulsaar warehouse</w:t>
            </w:r>
          </w:p>
        </w:tc>
      </w:tr>
      <w:tr>
        <w:trPr>
          <w:trHeight w:val="270" w:hRule="atLeast"/>
        </w:trPr>
        <w:tc>
          <w:tcPr>
            <w:tcW w:w="2204"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b/>
                <w:b/>
                <w:bCs/>
              </w:rPr>
            </w:pPr>
            <w:r>
              <w:rPr>
                <w:rFonts w:cs="Arial" w:ascii="Arial" w:hAnsi="Arial"/>
                <w:b/>
                <w:bCs/>
              </w:rPr>
              <w:t>EE07-PORTABLE</w:t>
            </w:r>
          </w:p>
        </w:tc>
        <w:tc>
          <w:tcPr>
            <w:tcW w:w="1339"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jc w:val="center"/>
              <w:rPr>
                <w:rFonts w:ascii="Arial" w:hAnsi="Arial" w:cs="Arial"/>
              </w:rPr>
            </w:pPr>
            <w:r>
              <w:rPr>
                <w:rFonts w:cs="Arial" w:ascii="Arial" w:hAnsi="Arial"/>
              </w:rPr>
              <w:t>M1140</w:t>
            </w:r>
          </w:p>
        </w:tc>
        <w:tc>
          <w:tcPr>
            <w:tcW w:w="5671" w:type="dxa"/>
            <w:tcBorders>
              <w:top w:val="single" w:sz="8" w:space="0" w:color="C0C0C0"/>
              <w:left w:val="single" w:sz="8" w:space="0" w:color="C0C0C0"/>
              <w:bottom w:val="single" w:sz="8" w:space="0" w:color="C0C0C0"/>
              <w:right w:val="single" w:sz="8" w:space="0" w:color="C0C0C0"/>
            </w:tcBorders>
            <w:shd w:color="auto" w:fill="F3F3F3" w:val="clear"/>
            <w:vAlign w:val="center"/>
          </w:tcPr>
          <w:p>
            <w:pPr>
              <w:pStyle w:val="TableText"/>
              <w:widowControl w:val="false"/>
              <w:rPr>
                <w:rFonts w:ascii="Arial" w:hAnsi="Arial" w:cs="Arial"/>
              </w:rPr>
            </w:pPr>
            <w:r>
              <w:rPr>
                <w:rFonts w:cs="Arial" w:ascii="Arial" w:hAnsi="Arial"/>
              </w:rPr>
              <w:t>IT department</w:t>
            </w:r>
          </w:p>
        </w:tc>
      </w:tr>
    </w:tbl>
    <w:p>
      <w:pPr>
        <w:pStyle w:val="Heading2"/>
        <w:rPr/>
      </w:pPr>
      <w:bookmarkStart w:id="12" w:name="_Toc74909559"/>
      <w:r>
        <w:rPr/>
        <w:t>2.2. Sensor Placement</w:t>
      </w:r>
      <w:bookmarkEnd w:id="12"/>
    </w:p>
    <w:p>
      <w:pPr>
        <w:pStyle w:val="Normal"/>
        <w:rPr/>
      </w:pPr>
      <w:r>
        <w:rPr/>
        <w:t>Sensors are marked on maps below as dark red circles.</w:t>
      </w:r>
    </w:p>
    <w:p>
      <w:pPr>
        <w:pStyle w:val="ListParagraph"/>
        <w:numPr>
          <w:ilvl w:val="0"/>
          <w:numId w:val="2"/>
        </w:numPr>
        <w:rPr>
          <w:b/>
          <w:b/>
          <w:bCs/>
        </w:rPr>
      </w:pPr>
      <w:r>
        <w:rPr>
          <w:b/>
          <w:bCs/>
        </w:rPr>
        <w:t>EE02-ZLADU-U</w:t>
      </w:r>
    </w:p>
    <w:p>
      <w:pPr>
        <w:pStyle w:val="ListParagraph"/>
        <w:numPr>
          <w:ilvl w:val="0"/>
          <w:numId w:val="2"/>
        </w:numPr>
        <w:rPr>
          <w:b/>
          <w:b/>
          <w:bCs/>
        </w:rPr>
      </w:pPr>
      <w:r>
        <w:rPr>
          <w:b/>
          <w:bCs/>
        </w:rPr>
        <w:t>EE03-ZLADU-D</w:t>
      </w:r>
    </w:p>
    <w:p>
      <w:pPr>
        <w:pStyle w:val="ListParagraph"/>
        <w:numPr>
          <w:ilvl w:val="0"/>
          <w:numId w:val="2"/>
        </w:numPr>
        <w:rPr>
          <w:b/>
          <w:b/>
          <w:bCs/>
        </w:rPr>
      </w:pPr>
      <w:r>
        <w:rPr>
          <w:b/>
          <w:bCs/>
        </w:rPr>
        <w:t>EE04-LABELING</w:t>
      </w:r>
    </w:p>
    <w:p>
      <w:pPr>
        <w:pStyle w:val="TextBody"/>
        <w:ind w:left="0" w:hanging="0"/>
        <w:rPr/>
      </w:pPr>
      <w:r>
        <w:rPr/>
        <w:drawing>
          <wp:inline distT="0" distB="0" distL="0" distR="0">
            <wp:extent cx="4735830" cy="4382135"/>
            <wp:effectExtent l="0" t="0" r="0" b="0"/>
            <wp:docPr id="2" name="Picture 1" descr="ZLADU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ZLADU updated"/>
                    <pic:cNvPicPr>
                      <a:picLocks noChangeAspect="1" noChangeArrowheads="1"/>
                    </pic:cNvPicPr>
                  </pic:nvPicPr>
                  <pic:blipFill>
                    <a:blip r:embed="rId4"/>
                    <a:stretch>
                      <a:fillRect/>
                    </a:stretch>
                  </pic:blipFill>
                  <pic:spPr bwMode="auto">
                    <a:xfrm>
                      <a:off x="0" y="0"/>
                      <a:ext cx="4735830" cy="4382135"/>
                    </a:xfrm>
                    <a:prstGeom prst="rect">
                      <a:avLst/>
                    </a:prstGeom>
                  </pic:spPr>
                </pic:pic>
              </a:graphicData>
            </a:graphic>
          </wp:inline>
        </w:drawing>
      </w:r>
    </w:p>
    <w:p>
      <w:pPr>
        <w:pStyle w:val="Normal"/>
        <w:rPr>
          <w:lang w:val="en-US"/>
        </w:rPr>
      </w:pPr>
      <w:r>
        <w:rPr>
          <w:lang w:val="en-US"/>
        </w:rPr>
        <w:t>Devices EE02 and EE03 are located at different heights.</w:t>
      </w:r>
    </w:p>
    <w:p>
      <w:pPr>
        <w:pStyle w:val="ListParagraph"/>
        <w:numPr>
          <w:ilvl w:val="0"/>
          <w:numId w:val="2"/>
        </w:numPr>
        <w:rPr>
          <w:b/>
          <w:b/>
          <w:bCs/>
          <w:lang w:val="en-US"/>
        </w:rPr>
      </w:pPr>
      <w:r>
        <w:rPr>
          <w:b/>
          <w:bCs/>
          <w:lang w:val="en-US"/>
        </w:rPr>
        <w:t>EE01-PHARMA</w:t>
      </w:r>
    </w:p>
    <w:p>
      <w:pPr>
        <w:pStyle w:val="Normal"/>
        <w:rPr>
          <w:b/>
          <w:b/>
          <w:lang w:val="en-US"/>
        </w:rPr>
      </w:pPr>
      <w:r>
        <w:rPr/>
        <w:drawing>
          <wp:inline distT="0" distB="0" distL="0" distR="0">
            <wp:extent cx="5201920" cy="7289165"/>
            <wp:effectExtent l="0" t="0" r="0" b="0"/>
            <wp:docPr id="3" name="Picture 2" descr="PHARMA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PHARMA updated"/>
                    <pic:cNvPicPr>
                      <a:picLocks noChangeAspect="1" noChangeArrowheads="1"/>
                    </pic:cNvPicPr>
                  </pic:nvPicPr>
                  <pic:blipFill>
                    <a:blip r:embed="rId5"/>
                    <a:stretch>
                      <a:fillRect/>
                    </a:stretch>
                  </pic:blipFill>
                  <pic:spPr bwMode="auto">
                    <a:xfrm>
                      <a:off x="0" y="0"/>
                      <a:ext cx="5201920" cy="7289165"/>
                    </a:xfrm>
                    <a:prstGeom prst="rect">
                      <a:avLst/>
                    </a:prstGeom>
                  </pic:spPr>
                </pic:pic>
              </a:graphicData>
            </a:graphic>
          </wp:inline>
        </w:drawing>
      </w:r>
    </w:p>
    <w:p>
      <w:pPr>
        <w:pStyle w:val="Normal"/>
        <w:rPr>
          <w:b/>
          <w:b/>
          <w:lang w:val="en-US"/>
        </w:rPr>
      </w:pPr>
      <w:r>
        <w:rPr>
          <w:b/>
          <w:lang w:val="en-US"/>
        </w:rPr>
      </w:r>
    </w:p>
    <w:p>
      <w:pPr>
        <w:pStyle w:val="Normal"/>
        <w:rPr>
          <w:b/>
          <w:b/>
          <w:lang w:val="en-US"/>
        </w:rPr>
      </w:pPr>
      <w:r>
        <w:rPr>
          <w:b/>
          <w:lang w:val="en-US"/>
        </w:rPr>
      </w:r>
    </w:p>
    <w:p>
      <w:pPr>
        <w:pStyle w:val="ListParagraph"/>
        <w:numPr>
          <w:ilvl w:val="0"/>
          <w:numId w:val="2"/>
        </w:numPr>
        <w:rPr>
          <w:b/>
          <w:b/>
          <w:lang w:val="en-US"/>
        </w:rPr>
      </w:pPr>
      <w:r>
        <w:rPr>
          <w:b/>
          <w:lang w:val="en-US"/>
        </w:rPr>
        <w:t>EE05-DLADU</w:t>
      </w:r>
    </w:p>
    <w:p>
      <w:pPr>
        <w:pStyle w:val="Normal"/>
        <w:rPr>
          <w:lang w:val="en-US"/>
        </w:rPr>
      </w:pPr>
      <w:r>
        <w:rPr/>
        <w:drawing>
          <wp:inline distT="0" distB="0" distL="0" distR="0">
            <wp:extent cx="5745480" cy="2173605"/>
            <wp:effectExtent l="0" t="0" r="0" b="0"/>
            <wp:docPr id="4" name="Picture 3" descr="e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ee05"/>
                    <pic:cNvPicPr>
                      <a:picLocks noChangeAspect="1" noChangeArrowheads="1"/>
                    </pic:cNvPicPr>
                  </pic:nvPicPr>
                  <pic:blipFill>
                    <a:blip r:embed="rId6"/>
                    <a:srcRect l="18857" t="30812" r="6653" b="29255"/>
                    <a:stretch>
                      <a:fillRect/>
                    </a:stretch>
                  </pic:blipFill>
                  <pic:spPr bwMode="auto">
                    <a:xfrm>
                      <a:off x="0" y="0"/>
                      <a:ext cx="5745480" cy="2173605"/>
                    </a:xfrm>
                    <a:prstGeom prst="rect">
                      <a:avLst/>
                    </a:prstGeom>
                  </pic:spPr>
                </pic:pic>
              </a:graphicData>
            </a:graphic>
          </wp:inline>
        </w:drawing>
      </w:r>
    </w:p>
    <w:p>
      <w:pPr>
        <w:pStyle w:val="Normal"/>
        <w:rPr>
          <w:lang w:val="en-US"/>
        </w:rPr>
      </w:pPr>
      <w:r>
        <w:rPr>
          <w:lang w:val="en-US"/>
        </w:rPr>
      </w:r>
      <w:r>
        <w:br w:type="page"/>
      </w:r>
    </w:p>
    <w:p>
      <w:pPr>
        <w:pStyle w:val="Heading1"/>
        <w:rPr>
          <w:lang w:val="en-US"/>
        </w:rPr>
      </w:pPr>
      <w:bookmarkStart w:id="13" w:name="_Toc74909560"/>
      <w:r>
        <w:rPr>
          <w:lang w:val="en-US"/>
        </w:rPr>
        <w:t>3. ACCESSING SENSORS AND CONFIGURATION</w:t>
      </w:r>
      <w:bookmarkEnd w:id="13"/>
    </w:p>
    <w:p>
      <w:pPr>
        <w:pStyle w:val="Normal"/>
        <w:rPr>
          <w:lang w:val="en-US"/>
        </w:rPr>
      </w:pPr>
      <w:r>
        <w:rPr>
          <w:lang w:val="en-US"/>
        </w:rPr>
        <w:t>There are two ways to acces sensors:</w:t>
      </w:r>
    </w:p>
    <w:p>
      <w:pPr>
        <w:pStyle w:val="ListParagraph"/>
        <w:ind w:left="420" w:hanging="0"/>
        <w:rPr>
          <w:lang w:val="en-US"/>
        </w:rPr>
      </w:pPr>
      <w:r>
        <w:rPr>
          <w:lang w:val="en-US"/>
        </w:rPr>
        <w:t>1.</w:t>
        <w:tab/>
        <w:t xml:space="preserve">By accessing Sensor Logserver webpage: </w:t>
      </w:r>
      <w:hyperlink r:id="rId7">
        <w:r>
          <w:rPr>
            <w:rStyle w:val="InternetLink"/>
            <w:lang w:val="en-US"/>
          </w:rPr>
          <w:t>https://sensor.sirowa.com</w:t>
        </w:r>
      </w:hyperlink>
      <w:r>
        <w:rPr>
          <w:lang w:val="en-US"/>
        </w:rPr>
        <w:t xml:space="preserve"> ( p 6. ).</w:t>
      </w:r>
    </w:p>
    <w:p>
      <w:pPr>
        <w:pStyle w:val="ListParagraph"/>
        <w:ind w:left="420" w:hanging="0"/>
        <w:rPr>
          <w:lang w:val="en-US"/>
        </w:rPr>
      </w:pPr>
      <w:r>
        <w:rPr>
          <w:lang w:val="en-US"/>
        </w:rPr>
        <w:t>2.</w:t>
        <w:tab/>
        <w:t>By using direct links to the sensor embedded web:</w:t>
      </w:r>
    </w:p>
    <w:p>
      <w:pPr>
        <w:pStyle w:val="ListParagraph"/>
        <w:numPr>
          <w:ilvl w:val="1"/>
          <w:numId w:val="2"/>
        </w:numPr>
        <w:rPr>
          <w:lang w:val="en-US"/>
        </w:rPr>
      </w:pPr>
      <w:r>
        <w:rPr>
          <w:lang w:val="en-US"/>
        </w:rPr>
        <w:t xml:space="preserve">Link to </w:t>
      </w:r>
      <w:hyperlink r:id="rId8">
        <w:r>
          <w:rPr>
            <w:rStyle w:val="InternetLink"/>
            <w:lang w:val="en-US"/>
          </w:rPr>
          <w:t>EE01-Pharma</w:t>
        </w:r>
      </w:hyperlink>
      <w:r>
        <w:rPr>
          <w:lang w:val="en-US"/>
        </w:rPr>
        <w:tab/>
        <w:t xml:space="preserve">( or </w:t>
      </w:r>
      <w:hyperlink r:id="rId9">
        <w:r>
          <w:rPr>
            <w:rStyle w:val="InternetLink"/>
            <w:lang w:val="en-US"/>
          </w:rPr>
          <w:t>http://10.37.2.15</w:t>
        </w:r>
      </w:hyperlink>
      <w:r>
        <w:rPr>
          <w:lang w:val="en-US"/>
        </w:rPr>
        <w:t xml:space="preserve"> )</w:t>
      </w:r>
    </w:p>
    <w:p>
      <w:pPr>
        <w:pStyle w:val="ListParagraph"/>
        <w:numPr>
          <w:ilvl w:val="1"/>
          <w:numId w:val="2"/>
        </w:numPr>
        <w:rPr>
          <w:lang w:val="en-US"/>
        </w:rPr>
      </w:pPr>
      <w:r>
        <w:rPr>
          <w:lang w:val="en-US"/>
        </w:rPr>
        <w:t xml:space="preserve">Link to </w:t>
      </w:r>
      <w:hyperlink r:id="rId10">
        <w:r>
          <w:rPr>
            <w:rStyle w:val="InternetLink"/>
            <w:lang w:val="en-US"/>
          </w:rPr>
          <w:t>EE02-ZLADU-U</w:t>
        </w:r>
      </w:hyperlink>
      <w:r>
        <w:rPr>
          <w:lang w:val="en-US"/>
        </w:rPr>
        <w:t xml:space="preserve">    </w:t>
        <w:tab/>
        <w:t xml:space="preserve">( or </w:t>
      </w:r>
      <w:hyperlink r:id="rId11">
        <w:r>
          <w:rPr>
            <w:rStyle w:val="InternetLink"/>
            <w:lang w:val="en-US"/>
          </w:rPr>
          <w:t>http://10.37.2.16</w:t>
        </w:r>
      </w:hyperlink>
      <w:r>
        <w:rPr>
          <w:lang w:val="en-US"/>
        </w:rPr>
        <w:t xml:space="preserve"> )</w:t>
      </w:r>
    </w:p>
    <w:p>
      <w:pPr>
        <w:pStyle w:val="ListParagraph"/>
        <w:numPr>
          <w:ilvl w:val="1"/>
          <w:numId w:val="2"/>
        </w:numPr>
        <w:rPr>
          <w:lang w:val="en-US"/>
        </w:rPr>
      </w:pPr>
      <w:r>
        <w:rPr>
          <w:lang w:val="en-US"/>
        </w:rPr>
        <w:t xml:space="preserve">Link to </w:t>
      </w:r>
      <w:hyperlink r:id="rId12">
        <w:r>
          <w:rPr>
            <w:rStyle w:val="InternetLink"/>
            <w:lang w:val="en-US"/>
          </w:rPr>
          <w:t>EE03-ZLADU-D</w:t>
        </w:r>
      </w:hyperlink>
      <w:r>
        <w:rPr>
          <w:lang w:val="en-US"/>
        </w:rPr>
        <w:t xml:space="preserve">      ( or </w:t>
      </w:r>
      <w:hyperlink r:id="rId13">
        <w:r>
          <w:rPr>
            <w:rStyle w:val="InternetLink"/>
            <w:lang w:val="en-US"/>
          </w:rPr>
          <w:t>http://10.37.2.17</w:t>
        </w:r>
      </w:hyperlink>
      <w:r>
        <w:rPr>
          <w:lang w:val="en-US"/>
        </w:rPr>
        <w:t xml:space="preserve"> )</w:t>
      </w:r>
    </w:p>
    <w:p>
      <w:pPr>
        <w:pStyle w:val="ListParagraph"/>
        <w:numPr>
          <w:ilvl w:val="1"/>
          <w:numId w:val="2"/>
        </w:numPr>
        <w:rPr>
          <w:lang w:val="en-US"/>
        </w:rPr>
      </w:pPr>
      <w:r>
        <w:rPr>
          <w:lang w:val="en-US"/>
        </w:rPr>
        <w:t xml:space="preserve">Link to </w:t>
      </w:r>
      <w:hyperlink r:id="rId14">
        <w:r>
          <w:rPr>
            <w:rStyle w:val="InternetLink"/>
            <w:lang w:val="en-US"/>
          </w:rPr>
          <w:t>EE04-LABELING</w:t>
        </w:r>
      </w:hyperlink>
      <w:r>
        <w:rPr>
          <w:lang w:val="en-US"/>
        </w:rPr>
        <w:t xml:space="preserve">    ( or </w:t>
      </w:r>
      <w:hyperlink r:id="rId15">
        <w:r>
          <w:rPr>
            <w:rStyle w:val="InternetLink"/>
            <w:lang w:val="en-US"/>
          </w:rPr>
          <w:t>http://10.37.2.18</w:t>
        </w:r>
      </w:hyperlink>
      <w:r>
        <w:rPr>
          <w:lang w:val="en-US"/>
        </w:rPr>
        <w:t xml:space="preserve"> ) </w:t>
      </w:r>
    </w:p>
    <w:p>
      <w:pPr>
        <w:pStyle w:val="ListParagraph"/>
        <w:numPr>
          <w:ilvl w:val="1"/>
          <w:numId w:val="2"/>
        </w:numPr>
        <w:rPr>
          <w:lang w:val="en-US"/>
        </w:rPr>
      </w:pPr>
      <w:r>
        <w:rPr>
          <w:lang w:val="en-US"/>
        </w:rPr>
        <w:t xml:space="preserve">Link to </w:t>
      </w:r>
      <w:hyperlink r:id="rId16">
        <w:r>
          <w:rPr>
            <w:rStyle w:val="InternetLink"/>
            <w:lang w:val="en-US"/>
          </w:rPr>
          <w:t>EE05-DLADU</w:t>
        </w:r>
      </w:hyperlink>
      <w:r>
        <w:rPr>
          <w:lang w:val="en-US"/>
        </w:rPr>
        <w:tab/>
        <w:t xml:space="preserve">( or </w:t>
      </w:r>
      <w:hyperlink r:id="rId17">
        <w:r>
          <w:rPr>
            <w:rStyle w:val="InternetLink"/>
            <w:lang w:val="en-US"/>
          </w:rPr>
          <w:t>http://10.37.2.19</w:t>
        </w:r>
      </w:hyperlink>
      <w:r>
        <w:rPr>
          <w:lang w:val="en-US"/>
        </w:rPr>
        <w:t xml:space="preserve"> )</w:t>
      </w:r>
    </w:p>
    <w:p>
      <w:pPr>
        <w:pStyle w:val="ListParagraph"/>
        <w:numPr>
          <w:ilvl w:val="1"/>
          <w:numId w:val="2"/>
        </w:numPr>
        <w:rPr>
          <w:lang w:val="en-US"/>
        </w:rPr>
      </w:pPr>
      <w:r>
        <w:rPr>
          <w:lang w:val="en-US"/>
        </w:rPr>
        <w:t xml:space="preserve">Link to </w:t>
      </w:r>
      <w:hyperlink r:id="rId18">
        <w:r>
          <w:rPr>
            <w:rStyle w:val="InternetLink"/>
            <w:lang w:val="en-US"/>
          </w:rPr>
          <w:t>EE07-PORTABLE</w:t>
        </w:r>
      </w:hyperlink>
      <w:r>
        <w:rPr>
          <w:lang w:val="en-US"/>
        </w:rPr>
        <w:tab/>
        <w:t xml:space="preserve">( or </w:t>
      </w:r>
      <w:hyperlink r:id="rId19">
        <w:r>
          <w:rPr>
            <w:rStyle w:val="InternetLink"/>
            <w:lang w:val="en-US"/>
          </w:rPr>
          <w:t>http://10.37.2.14</w:t>
        </w:r>
      </w:hyperlink>
      <w:r>
        <w:rPr>
          <w:lang w:val="en-US"/>
        </w:rPr>
        <w:t xml:space="preserve"> ) – mainly turned off</w:t>
      </w:r>
    </w:p>
    <w:p>
      <w:pPr>
        <w:pStyle w:val="Normal"/>
        <w:rPr>
          <w:lang w:val="en-US"/>
        </w:rPr>
      </w:pPr>
      <w:r>
        <w:rPr>
          <w:lang w:val="en-US"/>
        </w:rPr>
        <w:t>The following information/links are present on sensors embedded web page:</w:t>
      </w:r>
    </w:p>
    <w:p>
      <w:pPr>
        <w:pStyle w:val="ListParagraph"/>
        <w:numPr>
          <w:ilvl w:val="0"/>
          <w:numId w:val="2"/>
        </w:numPr>
        <w:rPr>
          <w:lang w:val="en-US"/>
        </w:rPr>
      </w:pPr>
      <w:r>
        <w:rPr>
          <w:lang w:val="en-US"/>
        </w:rPr>
        <w:t>Actual temperature, relative humidity and dew point – access to the sensors internal graphs</w:t>
      </w:r>
    </w:p>
    <w:p>
      <w:pPr>
        <w:pStyle w:val="ListParagraph"/>
        <w:numPr>
          <w:ilvl w:val="0"/>
          <w:numId w:val="2"/>
        </w:numPr>
        <w:rPr>
          <w:lang w:val="en-US"/>
        </w:rPr>
      </w:pPr>
      <w:r>
        <w:rPr>
          <w:lang w:val="en-US"/>
        </w:rPr>
        <w:t>Export values from sensor memory/history</w:t>
      </w:r>
    </w:p>
    <w:p>
      <w:pPr>
        <w:pStyle w:val="ListParagraph"/>
        <w:numPr>
          <w:ilvl w:val="0"/>
          <w:numId w:val="2"/>
        </w:numPr>
        <w:rPr>
          <w:lang w:val="en-US"/>
        </w:rPr>
      </w:pPr>
      <w:r>
        <w:rPr>
          <w:lang w:val="en-US"/>
        </w:rPr>
        <w:t>Memory clearing page</w:t>
      </w:r>
    </w:p>
    <w:p>
      <w:pPr>
        <w:pStyle w:val="ListParagraph"/>
        <w:numPr>
          <w:ilvl w:val="0"/>
          <w:numId w:val="2"/>
        </w:numPr>
        <w:rPr>
          <w:lang w:val="en-US"/>
        </w:rPr>
      </w:pPr>
      <w:r>
        <w:rPr>
          <w:lang w:val="en-US"/>
        </w:rPr>
        <w:t>Mobile view (not used in Sirowa)</w:t>
      </w:r>
    </w:p>
    <w:p>
      <w:pPr>
        <w:pStyle w:val="ListParagraph"/>
        <w:numPr>
          <w:ilvl w:val="0"/>
          <w:numId w:val="2"/>
        </w:numPr>
        <w:rPr>
          <w:lang w:val="en-US"/>
        </w:rPr>
      </w:pPr>
      <w:r>
        <w:rPr>
          <w:lang w:val="en-US"/>
        </w:rPr>
        <w:t>Settings – sensor internal configuration, only for configuration changes – password protected</w:t>
      </w:r>
    </w:p>
    <w:p>
      <w:pPr>
        <w:pStyle w:val="ListParagraph"/>
        <w:numPr>
          <w:ilvl w:val="0"/>
          <w:numId w:val="2"/>
        </w:numPr>
        <w:rPr>
          <w:lang w:val="en-US"/>
        </w:rPr>
      </w:pPr>
      <w:r>
        <w:rPr>
          <w:lang w:val="en-US"/>
        </w:rPr>
        <w:t>About – Links to general information</w:t>
      </w:r>
    </w:p>
    <w:p>
      <w:pPr>
        <w:pStyle w:val="Normal"/>
        <w:rPr>
          <w:lang w:val="en-US"/>
        </w:rPr>
      </w:pPr>
      <w:r>
        <w:rPr/>
        <w:drawing>
          <wp:inline distT="0" distB="0" distL="0" distR="0">
            <wp:extent cx="5760720" cy="4291965"/>
            <wp:effectExtent l="0" t="0" r="0" b="0"/>
            <wp:docPr id="5"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
                    <pic:cNvPicPr>
                      <a:picLocks noChangeAspect="1" noChangeArrowheads="1"/>
                    </pic:cNvPicPr>
                  </pic:nvPicPr>
                  <pic:blipFill>
                    <a:blip r:embed="rId20"/>
                    <a:stretch>
                      <a:fillRect/>
                    </a:stretch>
                  </pic:blipFill>
                  <pic:spPr bwMode="auto">
                    <a:xfrm>
                      <a:off x="0" y="0"/>
                      <a:ext cx="5760720" cy="4291965"/>
                    </a:xfrm>
                    <a:prstGeom prst="rect">
                      <a:avLst/>
                    </a:prstGeom>
                  </pic:spPr>
                </pic:pic>
              </a:graphicData>
            </a:graphic>
          </wp:inline>
        </w:drawing>
      </w:r>
    </w:p>
    <w:p>
      <w:pPr>
        <w:pStyle w:val="Normal"/>
        <w:rPr>
          <w:lang w:val="en-US"/>
        </w:rPr>
      </w:pPr>
      <w:r>
        <w:rPr>
          <w:lang w:val="en-US"/>
        </w:rPr>
      </w:r>
    </w:p>
    <w:p>
      <w:pPr>
        <w:pStyle w:val="Heading2"/>
        <w:rPr>
          <w:lang w:val="en-US"/>
        </w:rPr>
      </w:pPr>
      <w:bookmarkStart w:id="14" w:name="_Toc74909561"/>
      <w:r>
        <w:rPr>
          <w:lang w:val="en-US"/>
        </w:rPr>
        <w:t>3.1. Sensor configuration</w:t>
      </w:r>
      <w:bookmarkEnd w:id="14"/>
    </w:p>
    <w:p>
      <w:pPr>
        <w:pStyle w:val="Normal"/>
        <w:rPr>
          <w:lang w:val="en-US"/>
        </w:rPr>
      </w:pPr>
      <w:r>
        <w:rPr>
          <w:lang w:val="en-US"/>
        </w:rPr>
        <w:t xml:space="preserve">Choose </w:t>
      </w:r>
      <w:r>
        <w:rPr>
          <w:b/>
          <w:bCs/>
          <w:lang w:val="en-US"/>
        </w:rPr>
        <w:t xml:space="preserve">Settings on </w:t>
      </w:r>
      <w:r>
        <w:rPr>
          <w:lang w:val="en-US"/>
        </w:rPr>
        <w:t>sensors embedded web page and login using administrative username and password.</w:t>
      </w:r>
    </w:p>
    <w:p>
      <w:pPr>
        <w:pStyle w:val="Normal"/>
        <w:rPr>
          <w:lang w:val="en-US"/>
        </w:rPr>
      </w:pPr>
      <w:r>
        <w:rPr>
          <w:lang w:val="en-US"/>
        </w:rPr>
        <w:t>The following settins are used:</w:t>
      </w:r>
    </w:p>
    <w:p>
      <w:pPr>
        <w:pStyle w:val="Heading3"/>
        <w:rPr>
          <w:lang w:val="en-US"/>
        </w:rPr>
      </w:pPr>
      <w:bookmarkStart w:id="15" w:name="_Toc74909562"/>
      <w:r>
        <w:rPr>
          <w:lang w:val="en-US"/>
        </w:rPr>
        <w:t>3.1.1. General Settings</w:t>
      </w:r>
      <w:bookmarkEnd w:id="15"/>
    </w:p>
    <w:p>
      <w:pPr>
        <w:pStyle w:val="NoSpacing"/>
        <w:rPr>
          <w:lang w:val="en-US"/>
        </w:rPr>
      </w:pPr>
      <w:r>
        <w:rPr>
          <w:lang w:val="en-US"/>
        </w:rPr>
        <w:t>- Device name:</w:t>
        <w:tab/>
        <w:tab/>
        <w:tab/>
        <w:t>EE01-PHARMA</w:t>
        <w:tab/>
        <w:tab/>
        <w:t xml:space="preserve">example (described in </w:t>
      </w:r>
      <w:hyperlink w:anchor="_2.1._Sensor_Naming">
        <w:r>
          <w:rPr>
            <w:rStyle w:val="InternetLink"/>
            <w:lang w:val="en-US"/>
          </w:rPr>
          <w:t>p 2.1</w:t>
        </w:r>
      </w:hyperlink>
      <w:r>
        <w:rPr>
          <w:lang w:val="en-US"/>
        </w:rPr>
        <w:t xml:space="preserve">) </w:t>
      </w:r>
    </w:p>
    <w:p>
      <w:pPr>
        <w:pStyle w:val="NoSpacing"/>
        <w:rPr>
          <w:lang w:val="en-US"/>
        </w:rPr>
      </w:pPr>
      <w:r>
        <w:rPr>
          <w:lang w:val="en-US"/>
        </w:rPr>
        <w:t>- History storage interval:</w:t>
        <w:tab/>
        <w:t>1 Hour</w:t>
        <w:tab/>
        <w:tab/>
        <w:tab/>
        <w:t>interval of saving values in sensors memory</w:t>
      </w:r>
    </w:p>
    <w:p>
      <w:pPr>
        <w:pStyle w:val="NoSpacing"/>
        <w:rPr>
          <w:lang w:val="en-US"/>
        </w:rPr>
      </w:pPr>
      <w:r>
        <w:rPr>
          <w:lang w:val="en-US"/>
        </w:rPr>
        <w:tab/>
        <w:tab/>
        <w:tab/>
        <w:tab/>
        <w:tab/>
        <w:tab/>
        <w:tab/>
        <w:t>(1000 values supported for both channels)</w:t>
      </w:r>
    </w:p>
    <w:p>
      <w:pPr>
        <w:pStyle w:val="NoSpacing"/>
        <w:rPr>
          <w:lang w:val="en-US"/>
        </w:rPr>
      </w:pPr>
      <w:r>
        <w:rPr>
          <w:lang w:val="en-US"/>
        </w:rPr>
      </w:r>
    </w:p>
    <w:p>
      <w:pPr>
        <w:pStyle w:val="Heading3"/>
        <w:rPr>
          <w:lang w:val="en-US"/>
        </w:rPr>
      </w:pPr>
      <w:bookmarkStart w:id="16" w:name="_Toc74909563"/>
      <w:r>
        <w:rPr>
          <w:lang w:val="en-US"/>
        </w:rPr>
        <w:t>3.1.2. Network Settings</w:t>
      </w:r>
      <w:bookmarkEnd w:id="16"/>
    </w:p>
    <w:p>
      <w:pPr>
        <w:pStyle w:val="NoSpacing"/>
        <w:rPr>
          <w:lang w:val="en-US"/>
        </w:rPr>
      </w:pPr>
      <w:r>
        <w:rPr>
          <w:lang w:val="en-US"/>
        </w:rPr>
        <w:t>- Obtain an IP address automatically</w:t>
        <w:tab/>
        <w:tab/>
        <w:t>YES</w:t>
      </w:r>
    </w:p>
    <w:p>
      <w:pPr>
        <w:pStyle w:val="NoSpacing"/>
        <w:rPr>
          <w:lang w:val="en-US"/>
        </w:rPr>
      </w:pPr>
      <w:r>
        <w:rPr>
          <w:lang w:val="en-US"/>
        </w:rPr>
        <w:t>- Periodic restart interval</w:t>
        <w:tab/>
        <w:tab/>
        <w:tab/>
        <w:t>OFF</w:t>
      </w:r>
    </w:p>
    <w:p>
      <w:pPr>
        <w:pStyle w:val="NoSpacing"/>
        <w:rPr>
          <w:lang w:val="en-US"/>
        </w:rPr>
      </w:pPr>
      <w:r>
        <w:rPr>
          <w:lang w:val="en-US"/>
        </w:rPr>
      </w:r>
    </w:p>
    <w:p>
      <w:pPr>
        <w:pStyle w:val="Heading3"/>
        <w:rPr>
          <w:lang w:val="en-US"/>
        </w:rPr>
      </w:pPr>
      <w:bookmarkStart w:id="17" w:name="_Toc74909564"/>
      <w:r>
        <w:rPr>
          <w:lang w:val="en-US"/>
        </w:rPr>
        <w:t>3.1.3. Alarm limits Settings</w:t>
      </w:r>
      <w:bookmarkEnd w:id="17"/>
    </w:p>
    <w:p>
      <w:pPr>
        <w:pStyle w:val="NoSpacing"/>
        <w:rPr>
          <w:lang w:val="en-US"/>
        </w:rPr>
      </w:pPr>
      <w:r>
        <w:rPr>
          <w:lang w:val="en-US"/>
        </w:rPr>
        <w:t xml:space="preserve">- </w:t>
      </w:r>
      <w:r>
        <w:rPr>
          <w:b/>
          <w:bCs/>
          <w:lang w:val="en-US"/>
        </w:rPr>
        <w:t>Temperature limits</w:t>
      </w:r>
    </w:p>
    <w:tbl>
      <w:tblPr>
        <w:tblW w:w="5274"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290"/>
        <w:gridCol w:w="1274"/>
        <w:gridCol w:w="1291"/>
        <w:gridCol w:w="1418"/>
      </w:tblGrid>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High limit [°C]</w:t>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Low limit [°C]</w:t>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Hysteresis [°C]</w: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Time delay [sec]</w:t>
            </w:r>
          </w:p>
        </w:tc>
      </w:tr>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6"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21"/>
                              <a:stretch/>
                            </pic:blipFill>
                            <pic:spPr>
                              <a:xfrm>
                                <a:off x="0" y="0"/>
                                <a:ext cx="771480" cy="22860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o:allowincell="f" style="position:absolute;margin-left:0pt;margin-top:-18.05pt;width:60.7pt;height:17.95pt;mso-wrap-style:none;v-text-anchor:middle;mso-position-vertical:top" type="_x0000_t75">
                      <v:imagedata r:id="rId22" o:detectmouseclick="t"/>
                      <v:stroke color="#3465a4" joinstyle="round" endcap="flat"/>
                      <w10:wrap type="none"/>
                    </v:shape>
                  </w:pict>
                </mc:Fallback>
              </mc:AlternateContent>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7"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23"/>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24" o:detectmouseclick="t"/>
                      <v:stroke color="#3465a4" joinstyle="round" endcap="flat"/>
                      <w10:wrap type="none"/>
                    </v:shape>
                  </w:pict>
                </mc:Fallback>
              </mc:AlternateContent>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8"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25"/>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26" o:detectmouseclick="t"/>
                      <v:stroke color="#3465a4" joinstyle="round" endcap="flat"/>
                      <w10:wrap type="none"/>
                    </v:shape>
                  </w:pict>
                </mc:Fallback>
              </mc:AlternateConten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9"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27"/>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28" o:detectmouseclick="t"/>
                      <v:stroke color="#3465a4" joinstyle="round" endcap="flat"/>
                      <w10:wrap type="none"/>
                    </v:shape>
                  </w:pict>
                </mc:Fallback>
              </mc:AlternateContent>
            </w:r>
          </w:p>
        </w:tc>
      </w:tr>
    </w:tbl>
    <w:p>
      <w:pPr>
        <w:pStyle w:val="NoSpacing"/>
        <w:rPr>
          <w:lang w:val="en-US"/>
        </w:rPr>
      </w:pPr>
      <w:r>
        <w:rPr>
          <w:lang w:val="en-US"/>
        </w:rPr>
        <w:t xml:space="preserve">- </w:t>
      </w:r>
      <w:r>
        <w:rPr>
          <w:b/>
          <w:bCs/>
          <w:lang w:val="en-US"/>
        </w:rPr>
        <w:t>Temperature limits</w:t>
      </w:r>
    </w:p>
    <w:tbl>
      <w:tblPr>
        <w:tblW w:w="5756"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452"/>
        <w:gridCol w:w="1389"/>
        <w:gridCol w:w="1496"/>
        <w:gridCol w:w="1418"/>
      </w:tblGrid>
      <w:tr>
        <w:trPr/>
        <w:tc>
          <w:tcPr>
            <w:tcW w:w="1452"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High limit [%RH]</w:t>
            </w:r>
          </w:p>
        </w:tc>
        <w:tc>
          <w:tcPr>
            <w:tcW w:w="1389"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Low limit [%RH]</w:t>
            </w:r>
          </w:p>
        </w:tc>
        <w:tc>
          <w:tcPr>
            <w:tcW w:w="1496"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Hysteresis [%RH]</w: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Time delay [sec]</w:t>
            </w:r>
          </w:p>
        </w:tc>
      </w:tr>
      <w:tr>
        <w:trPr/>
        <w:tc>
          <w:tcPr>
            <w:tcW w:w="1452"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10"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29"/>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30" o:detectmouseclick="t"/>
                      <v:stroke color="#3465a4" joinstyle="round" endcap="flat"/>
                      <w10:wrap type="none"/>
                    </v:shape>
                  </w:pict>
                </mc:Fallback>
              </mc:AlternateContent>
            </w:r>
          </w:p>
        </w:tc>
        <w:tc>
          <w:tcPr>
            <w:tcW w:w="1389"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11"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31"/>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32" o:detectmouseclick="t"/>
                      <v:stroke color="#3465a4" joinstyle="round" endcap="flat"/>
                      <w10:wrap type="none"/>
                    </v:shape>
                  </w:pict>
                </mc:Fallback>
              </mc:AlternateContent>
            </w:r>
          </w:p>
        </w:tc>
        <w:tc>
          <w:tcPr>
            <w:tcW w:w="1496"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12"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33"/>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34" o:detectmouseclick="t"/>
                      <v:stroke color="#3465a4" joinstyle="round" endcap="flat"/>
                      <w10:wrap type="none"/>
                    </v:shape>
                  </w:pict>
                </mc:Fallback>
              </mc:AlternateConten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13"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35"/>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36" o:detectmouseclick="t"/>
                      <v:stroke color="#3465a4" joinstyle="round" endcap="flat"/>
                      <w10:wrap type="none"/>
                    </v:shape>
                  </w:pict>
                </mc:Fallback>
              </mc:AlternateContent>
            </w:r>
          </w:p>
        </w:tc>
      </w:tr>
    </w:tbl>
    <w:p>
      <w:pPr>
        <w:pStyle w:val="NoSpacing"/>
        <w:rPr>
          <w:lang w:val="en-US"/>
        </w:rPr>
      </w:pPr>
      <w:r>
        <w:rPr>
          <w:lang w:val="en-US"/>
        </w:rPr>
        <w:t xml:space="preserve">- </w:t>
      </w:r>
      <w:r>
        <w:rPr>
          <w:b/>
          <w:bCs/>
          <w:lang w:val="en-US"/>
        </w:rPr>
        <w:t>Dew point limits</w:t>
      </w:r>
    </w:p>
    <w:tbl>
      <w:tblPr>
        <w:tblW w:w="5274" w:type="dxa"/>
        <w:jc w:val="left"/>
        <w:tblInd w:w="0" w:type="dxa"/>
        <w:tblLayout w:type="fixed"/>
        <w:tblCellMar>
          <w:top w:w="15" w:type="dxa"/>
          <w:left w:w="15" w:type="dxa"/>
          <w:bottom w:w="15" w:type="dxa"/>
          <w:right w:w="15" w:type="dxa"/>
        </w:tblCellMar>
        <w:tblLook w:firstRow="1" w:noVBand="1" w:lastRow="0" w:firstColumn="1" w:lastColumn="0" w:noHBand="0" w:val="04a0"/>
      </w:tblPr>
      <w:tblGrid>
        <w:gridCol w:w="1290"/>
        <w:gridCol w:w="1274"/>
        <w:gridCol w:w="1291"/>
        <w:gridCol w:w="1418"/>
      </w:tblGrid>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High limit [°C]</w:t>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Low limit [°C]</w:t>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Hysteresis [°C]</w: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w:rFonts w:eastAsia="Times New Roman" w:cs="Times New Roman" w:ascii="Verdana" w:hAnsi="Verdana"/>
                <w:color w:val="4F473D"/>
                <w:sz w:val="16"/>
                <w:szCs w:val="16"/>
                <w:lang w:val="en-US"/>
              </w:rPr>
              <w:t>Time delay [sec]</w:t>
            </w:r>
          </w:p>
        </w:tc>
      </w:tr>
      <w:tr>
        <w:trPr/>
        <w:tc>
          <w:tcPr>
            <w:tcW w:w="1290"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14"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37"/>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38" o:detectmouseclick="t"/>
                      <v:stroke color="#3465a4" joinstyle="round" endcap="flat"/>
                      <w10:wrap type="none"/>
                    </v:shape>
                  </w:pict>
                </mc:Fallback>
              </mc:AlternateContent>
            </w:r>
          </w:p>
        </w:tc>
        <w:tc>
          <w:tcPr>
            <w:tcW w:w="1274"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15"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39"/>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40" o:detectmouseclick="t"/>
                      <v:stroke color="#3465a4" joinstyle="round" endcap="flat"/>
                      <w10:wrap type="none"/>
                    </v:shape>
                  </w:pict>
                </mc:Fallback>
              </mc:AlternateContent>
            </w:r>
          </w:p>
        </w:tc>
        <w:tc>
          <w:tcPr>
            <w:tcW w:w="1291"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16"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41"/>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42" o:detectmouseclick="t"/>
                      <v:stroke color="#3465a4" joinstyle="round" endcap="flat"/>
                      <w10:wrap type="none"/>
                    </v:shape>
                  </w:pict>
                </mc:Fallback>
              </mc:AlternateContent>
            </w:r>
          </w:p>
        </w:tc>
        <w:tc>
          <w:tcPr>
            <w:tcW w:w="1418" w:type="dxa"/>
            <w:tcBorders/>
            <w:vAlign w:val="center"/>
          </w:tcPr>
          <w:p>
            <w:pPr>
              <w:pStyle w:val="Normal"/>
              <w:widowControl w:val="false"/>
              <w:spacing w:lineRule="auto" w:line="240" w:before="0" w:after="0"/>
              <w:rPr>
                <w:rFonts w:ascii="Verdana" w:hAnsi="Verdana" w:eastAsia="Times New Roman" w:cs="Times New Roman"/>
                <w:color w:val="4F473D"/>
                <w:sz w:val="16"/>
                <w:szCs w:val="16"/>
                <w:lang w:val="en-US"/>
              </w:rPr>
            </w:pPr>
            <w:r>
              <w:rPr/>
              <mc:AlternateContent>
                <mc:Choice Requires="wps">
                  <w:drawing>
                    <wp:inline distT="0" distB="0" distL="0" distR="0">
                      <wp:extent cx="772160" cy="229235"/>
                      <wp:effectExtent l="0" t="0" r="0" b="0"/>
                      <wp:docPr id="17"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43"/>
                              <a:stretch/>
                            </pic:blipFill>
                            <pic:spPr>
                              <a:xfrm>
                                <a:off x="0" y="0"/>
                                <a:ext cx="771480" cy="228600"/>
                              </a:xfrm>
                              <a:prstGeom prst="rect">
                                <a:avLst/>
                              </a:prstGeom>
                              <a:ln w="0">
                                <a:noFill/>
                              </a:ln>
                            </pic:spPr>
                          </pic:pic>
                        </a:graphicData>
                      </a:graphic>
                    </wp:inline>
                  </w:drawing>
                </mc:Choice>
                <mc:Fallback>
                  <w:pict>
                    <v:shape id="shape_0" stroked="f" o:allowincell="f" style="position:absolute;margin-left:0pt;margin-top:-18.05pt;width:60.7pt;height:17.95pt;mso-wrap-style:none;v-text-anchor:middle;mso-position-vertical:top" type="_x0000_t75">
                      <v:imagedata r:id="rId44" o:detectmouseclick="t"/>
                      <v:stroke color="#3465a4" joinstyle="round" endcap="flat"/>
                      <w10:wrap type="none"/>
                    </v:shape>
                  </w:pict>
                </mc:Fallback>
              </mc:AlternateContent>
            </w:r>
          </w:p>
        </w:tc>
      </w:tr>
    </w:tbl>
    <w:p>
      <w:pPr>
        <w:pStyle w:val="NoSpacing"/>
        <w:rPr>
          <w:lang w:val="en-US"/>
        </w:rPr>
      </w:pPr>
      <w:r>
        <w:rPr>
          <w:lang w:val="en-US"/>
        </w:rPr>
      </w:r>
    </w:p>
    <w:p>
      <w:pPr>
        <w:pStyle w:val="Heading3"/>
        <w:rPr>
          <w:lang w:val="en-US"/>
        </w:rPr>
      </w:pPr>
      <w:bookmarkStart w:id="18" w:name="_Toc74909565"/>
      <w:r>
        <w:rPr>
          <w:lang w:val="en-US"/>
        </w:rPr>
        <w:t>3.1.4. Measuring Settings</w:t>
      </w:r>
      <w:bookmarkEnd w:id="18"/>
    </w:p>
    <w:p>
      <w:pPr>
        <w:pStyle w:val="NoSpacing"/>
        <w:rPr>
          <w:lang w:val="en-US"/>
        </w:rPr>
      </w:pPr>
      <w:r>
        <w:rPr>
          <w:lang w:val="en-US"/>
        </w:rPr>
        <w:t>- LCD enabled</w:t>
        <w:tab/>
        <w:tab/>
        <w:tab/>
        <w:tab/>
        <w:tab/>
        <w:t>YES</w:t>
      </w:r>
    </w:p>
    <w:p>
      <w:pPr>
        <w:pStyle w:val="NoSpacing"/>
        <w:rPr>
          <w:lang w:val="en-US"/>
        </w:rPr>
      </w:pPr>
      <w:r>
        <w:rPr>
          <w:lang w:val="en-US"/>
        </w:rPr>
        <w:t>- Show temperature</w:t>
        <w:tab/>
        <w:tab/>
        <w:tab/>
        <w:tab/>
        <w:t>YES</w:t>
      </w:r>
    </w:p>
    <w:p>
      <w:pPr>
        <w:pStyle w:val="NoSpacing"/>
        <w:rPr>
          <w:lang w:val="en-US"/>
        </w:rPr>
      </w:pPr>
      <w:r>
        <w:rPr>
          <w:lang w:val="en-US"/>
        </w:rPr>
        <w:t>- Show Relative humidity</w:t>
        <w:tab/>
        <w:tab/>
        <w:tab/>
        <w:t>YES</w:t>
      </w:r>
    </w:p>
    <w:p>
      <w:pPr>
        <w:pStyle w:val="NoSpacing"/>
        <w:rPr>
          <w:lang w:val="en-US"/>
        </w:rPr>
      </w:pPr>
      <w:r>
        <w:rPr>
          <w:lang w:val="en-US"/>
        </w:rPr>
        <w:t>- Show Computed value</w:t>
        <w:tab/>
        <w:tab/>
        <w:tab/>
        <w:t>NO</w:t>
      </w:r>
    </w:p>
    <w:p>
      <w:pPr>
        <w:pStyle w:val="NoSpacing"/>
        <w:rPr>
          <w:lang w:val="en-US"/>
        </w:rPr>
      </w:pPr>
      <w:r>
        <w:rPr>
          <w:lang w:val="en-US"/>
        </w:rPr>
        <w:t>- Temperature unit</w:t>
        <w:tab/>
        <w:tab/>
        <w:tab/>
        <w:tab/>
        <w:t>C*</w:t>
      </w:r>
    </w:p>
    <w:p>
      <w:pPr>
        <w:pStyle w:val="NoSpacing"/>
        <w:rPr>
          <w:lang w:val="en-US"/>
        </w:rPr>
      </w:pPr>
      <w:r>
        <w:rPr>
          <w:lang w:val="en-US"/>
        </w:rPr>
        <w:t>- Computed Value</w:t>
        <w:tab/>
        <w:tab/>
        <w:tab/>
        <w:tab/>
        <w:t>Dew point</w:t>
      </w:r>
    </w:p>
    <w:p>
      <w:pPr>
        <w:pStyle w:val="Normal"/>
        <w:rPr>
          <w:lang w:val="en-US"/>
        </w:rPr>
      </w:pPr>
      <w:r>
        <w:rPr>
          <w:lang w:val="en-US"/>
        </w:rPr>
      </w:r>
    </w:p>
    <w:p>
      <w:pPr>
        <w:pStyle w:val="Heading3"/>
        <w:rPr>
          <w:lang w:val="en-US"/>
        </w:rPr>
      </w:pPr>
      <w:bookmarkStart w:id="19" w:name="_Toc74909566"/>
      <w:bookmarkStart w:id="20" w:name="_3.1.5._SOAP_Settings"/>
      <w:bookmarkEnd w:id="20"/>
      <w:r>
        <w:rPr>
          <w:lang w:val="en-US"/>
        </w:rPr>
        <w:t>3.1.5. SOAP Settings</w:t>
      </w:r>
      <w:bookmarkEnd w:id="19"/>
    </w:p>
    <w:p>
      <w:pPr>
        <w:pStyle w:val="Normal"/>
        <w:rPr>
          <w:lang w:val="en-US"/>
        </w:rPr>
      </w:pPr>
      <w:r>
        <w:rPr>
          <w:lang w:val="en-US"/>
        </w:rPr>
        <w:t>The following is description how sensor connects to the Sensor Logserver:</w:t>
      </w:r>
    </w:p>
    <w:p>
      <w:pPr>
        <w:pStyle w:val="NoSpacing"/>
        <w:rPr>
          <w:lang w:val="en-US"/>
        </w:rPr>
      </w:pPr>
      <w:r>
        <w:rPr>
          <w:lang w:val="en-US"/>
        </w:rPr>
        <w:t>- SOAP protocol enabled</w:t>
        <w:tab/>
        <w:tab/>
        <w:tab/>
        <w:t>YES</w:t>
      </w:r>
    </w:p>
    <w:p>
      <w:pPr>
        <w:pStyle w:val="NoSpacing"/>
        <w:rPr>
          <w:lang w:val="en-US"/>
        </w:rPr>
      </w:pPr>
      <w:r>
        <w:rPr>
          <w:lang w:val="en-US"/>
        </w:rPr>
        <w:t>- SOAP server address</w:t>
        <w:tab/>
        <w:tab/>
        <w:tab/>
        <w:tab/>
        <w:t>http://sensor.sirowa.com/temp.php TODO!</w:t>
      </w:r>
    </w:p>
    <w:p>
      <w:pPr>
        <w:pStyle w:val="NoSpacing"/>
        <w:rPr>
          <w:lang w:val="en-US"/>
        </w:rPr>
      </w:pPr>
      <w:r>
        <w:rPr>
          <w:lang w:val="en-US"/>
        </w:rPr>
        <w:t>- SOAP server port</w:t>
        <w:tab/>
        <w:tab/>
        <w:tab/>
        <w:tab/>
        <w:t>80</w:t>
      </w:r>
    </w:p>
    <w:p>
      <w:pPr>
        <w:pStyle w:val="NoSpacing"/>
        <w:rPr>
          <w:lang w:val="en-US"/>
        </w:rPr>
      </w:pPr>
      <w:r>
        <w:rPr>
          <w:lang w:val="en-US"/>
        </w:rPr>
        <w:t>- Sending interval</w:t>
        <w:tab/>
        <w:tab/>
        <w:tab/>
        <w:tab/>
        <w:t>15 Min</w:t>
      </w:r>
    </w:p>
    <w:p>
      <w:pPr>
        <w:pStyle w:val="NoSpacing"/>
        <w:rPr>
          <w:lang w:val="en-US"/>
        </w:rPr>
      </w:pPr>
      <w:r>
        <w:rPr>
          <w:lang w:val="en-US"/>
        </w:rPr>
        <w:t>- Send SOAP message when alarm occurs:</w:t>
        <w:tab/>
        <w:t>YES</w:t>
      </w:r>
    </w:p>
    <w:p>
      <w:pPr>
        <w:pStyle w:val="NoSpacing"/>
        <w:rPr>
          <w:lang w:val="en-US"/>
        </w:rPr>
      </w:pPr>
      <w:r>
        <w:rPr>
          <w:lang w:val="en-US"/>
        </w:rPr>
        <w:t>- Computed Value</w:t>
        <w:tab/>
        <w:tab/>
        <w:tab/>
        <w:tab/>
        <w:t>Dew point</w:t>
      </w:r>
    </w:p>
    <w:p>
      <w:pPr>
        <w:pStyle w:val="Heading3"/>
        <w:rPr>
          <w:lang w:val="en-US"/>
        </w:rPr>
      </w:pPr>
      <w:bookmarkStart w:id="21" w:name="_Toc74909567"/>
      <w:r>
        <w:rPr>
          <w:lang w:val="en-US"/>
        </w:rPr>
        <w:t>3.1.6. Email Settings</w:t>
      </w:r>
      <w:bookmarkEnd w:id="21"/>
    </w:p>
    <w:p>
      <w:pPr>
        <w:pStyle w:val="Normal"/>
        <w:rPr>
          <w:b/>
          <w:b/>
          <w:bCs/>
          <w:lang w:val="en-US"/>
        </w:rPr>
      </w:pPr>
      <w:r>
        <w:rPr>
          <w:b/>
          <w:bCs/>
          <w:lang w:val="en-US"/>
        </w:rPr>
        <w:t xml:space="preserve">SMTP server configuration </w:t>
      </w:r>
      <w:r>
        <w:rPr>
          <w:lang w:val="en-US"/>
        </w:rPr>
        <w:t>(emails are sent out using this server):</w:t>
      </w:r>
    </w:p>
    <w:p>
      <w:pPr>
        <w:pStyle w:val="NoSpacing"/>
        <w:rPr>
          <w:lang w:val="en-US"/>
        </w:rPr>
      </w:pPr>
      <w:r>
        <w:rPr>
          <w:lang w:val="en-US"/>
        </w:rPr>
        <w:t>- SMTP server address</w:t>
        <w:tab/>
        <w:tab/>
        <w:tab/>
        <w:tab/>
        <w:t>10.255.20.233</w:t>
      </w:r>
    </w:p>
    <w:p>
      <w:pPr>
        <w:pStyle w:val="NoSpacing"/>
        <w:rPr>
          <w:lang w:val="en-US"/>
        </w:rPr>
      </w:pPr>
      <w:r>
        <w:rPr>
          <w:lang w:val="en-US"/>
        </w:rPr>
        <w:t>- SMTP server port</w:t>
        <w:tab/>
        <w:tab/>
        <w:tab/>
        <w:tab/>
        <w:t>25</w:t>
      </w:r>
    </w:p>
    <w:p>
      <w:pPr>
        <w:pStyle w:val="Normal"/>
        <w:rPr>
          <w:lang w:val="en-US"/>
        </w:rPr>
      </w:pPr>
      <w:r>
        <w:rPr>
          <w:lang w:val="en-US"/>
        </w:rPr>
      </w:r>
    </w:p>
    <w:p>
      <w:pPr>
        <w:pStyle w:val="Normal"/>
        <w:rPr>
          <w:b/>
          <w:b/>
          <w:bCs/>
          <w:lang w:val="en-US"/>
        </w:rPr>
      </w:pPr>
      <w:r>
        <w:rPr>
          <w:b/>
          <w:bCs/>
          <w:lang w:val="en-US"/>
        </w:rPr>
        <w:t xml:space="preserve">Email configuration </w:t>
      </w:r>
      <w:r>
        <w:rPr>
          <w:lang w:val="en-US"/>
        </w:rPr>
        <w:t>(email alert sender and receiver addresses):</w:t>
      </w:r>
    </w:p>
    <w:p>
      <w:pPr>
        <w:pStyle w:val="NoSpacing"/>
        <w:rPr>
          <w:lang w:val="en-US"/>
        </w:rPr>
      </w:pPr>
      <w:r>
        <w:rPr>
          <w:lang w:val="en-US"/>
        </w:rPr>
        <w:t>- Email sender address</w:t>
        <w:tab/>
        <w:tab/>
        <w:tab/>
        <w:tab/>
        <w:t xml:space="preserve">sensor.”sensor name”@sirowa.ee (described in </w:t>
      </w:r>
      <w:hyperlink w:anchor="_2.1._Sensor_Naming">
        <w:r>
          <w:rPr>
            <w:rStyle w:val="InternetLink"/>
            <w:lang w:val="en-US"/>
          </w:rPr>
          <w:t>p 2.1</w:t>
        </w:r>
      </w:hyperlink>
      <w:r>
        <w:rPr>
          <w:lang w:val="en-US"/>
        </w:rPr>
        <w:t>)</w:t>
      </w:r>
    </w:p>
    <w:p>
      <w:pPr>
        <w:pStyle w:val="NoSpacing"/>
        <w:rPr>
          <w:lang w:val="en-US"/>
        </w:rPr>
      </w:pPr>
      <w:r>
        <w:rPr>
          <w:lang w:val="en-US"/>
        </w:rPr>
        <w:tab/>
        <w:tab/>
        <w:tab/>
        <w:tab/>
        <w:tab/>
        <w:tab/>
        <w:t>Example: sensor.EE01-PHARMA@sirowa.ee</w:t>
      </w:r>
    </w:p>
    <w:p>
      <w:pPr>
        <w:pStyle w:val="NoSpacing"/>
        <w:rPr>
          <w:lang w:val="en-US"/>
        </w:rPr>
      </w:pPr>
      <w:r>
        <w:rPr>
          <w:lang w:val="en-US"/>
        </w:rPr>
        <w:t>- Recipients (same in all sensors):</w:t>
        <w:tab/>
        <w:tab/>
        <w:t>annely.martoja@sirowa.com</w:t>
      </w:r>
    </w:p>
    <w:p>
      <w:pPr>
        <w:pStyle w:val="NoSpacing"/>
        <w:rPr>
          <w:lang w:val="en-US"/>
        </w:rPr>
      </w:pPr>
      <w:r>
        <w:rPr>
          <w:lang w:val="en-US"/>
        </w:rPr>
        <w:tab/>
        <w:tab/>
        <w:tab/>
        <w:tab/>
        <w:tab/>
        <w:tab/>
        <w:t>kristjan.sokk@sirowa.com</w:t>
      </w:r>
    </w:p>
    <w:p>
      <w:pPr>
        <w:pStyle w:val="NoSpacing"/>
        <w:rPr>
          <w:lang w:val="en-US"/>
        </w:rPr>
      </w:pPr>
      <w:r>
        <w:rPr>
          <w:lang w:val="en-US"/>
        </w:rPr>
        <w:tab/>
        <w:tab/>
        <w:tab/>
        <w:tab/>
        <w:tab/>
        <w:tab/>
        <w:t>aivar.lindam@sirowa.com</w:t>
      </w:r>
    </w:p>
    <w:p>
      <w:pPr>
        <w:pStyle w:val="NoSpacing"/>
        <w:rPr>
          <w:lang w:val="en-US"/>
        </w:rPr>
      </w:pPr>
      <w:r>
        <w:rPr>
          <w:lang w:val="en-US"/>
        </w:rPr>
      </w:r>
    </w:p>
    <w:p>
      <w:pPr>
        <w:pStyle w:val="Normal"/>
        <w:rPr>
          <w:b/>
          <w:b/>
          <w:bCs/>
          <w:lang w:val="en-US"/>
        </w:rPr>
      </w:pPr>
      <w:r>
        <w:rPr>
          <w:b/>
          <w:bCs/>
          <w:lang w:val="en-US"/>
        </w:rPr>
        <w:t>Example of (test)email:</w:t>
      </w:r>
    </w:p>
    <w:p>
      <w:pPr>
        <w:pStyle w:val="NoSpacing"/>
        <w:rPr>
          <w:lang w:val="en-US"/>
        </w:rPr>
      </w:pPr>
      <w:r>
        <w:rPr>
          <w:lang w:val="en-US"/>
        </w:rPr>
        <w:t>From:</w:t>
        <w:tab/>
        <w:t>sensor.EE02-ZLADU-U@sirowa.ee</w:t>
      </w:r>
    </w:p>
    <w:p>
      <w:pPr>
        <w:pStyle w:val="Normal"/>
        <w:rPr>
          <w:lang w:val="en-US"/>
        </w:rPr>
      </w:pPr>
      <w:r>
        <w:rPr>
          <w:lang w:val="en-US"/>
        </w:rPr>
        <w:t>To:</w:t>
        <w:tab/>
        <w:t>aivar.lindam@sirowa.com</w:t>
      </w:r>
    </w:p>
    <w:p>
      <w:pPr>
        <w:pStyle w:val="PlainText"/>
        <w:rPr/>
      </w:pPr>
      <w:r>
        <w:rPr/>
        <w:t>Current values:</w:t>
      </w:r>
    </w:p>
    <w:p>
      <w:pPr>
        <w:pStyle w:val="PlainText"/>
        <w:rPr/>
      </w:pPr>
      <w:r>
        <w:rPr/>
        <w:t xml:space="preserve"> </w:t>
      </w:r>
      <w:r>
        <w:rPr/>
        <w:t>Ch1-Temperature: 23.2°C</w:t>
      </w:r>
    </w:p>
    <w:p>
      <w:pPr>
        <w:pStyle w:val="PlainText"/>
        <w:rPr/>
      </w:pPr>
      <w:r>
        <w:rPr/>
        <w:t xml:space="preserve"> </w:t>
      </w:r>
      <w:r>
        <w:rPr/>
        <w:t>Ch2-Relative humidity: 46.0%RH</w:t>
      </w:r>
    </w:p>
    <w:p>
      <w:pPr>
        <w:pStyle w:val="Normal"/>
        <w:rPr>
          <w:lang w:val="en-US"/>
        </w:rPr>
      </w:pPr>
      <w:r>
        <w:rPr/>
        <w:t xml:space="preserve"> </w:t>
      </w:r>
      <w:r>
        <w:rPr/>
        <w:t>Ch3-Dew point: 11.0°C</w:t>
      </w:r>
    </w:p>
    <w:p>
      <w:pPr>
        <w:pStyle w:val="PlainText"/>
        <w:rPr/>
      </w:pPr>
      <w:r>
        <w:rPr/>
        <w:t>Settings:</w:t>
      </w:r>
    </w:p>
    <w:p>
      <w:pPr>
        <w:pStyle w:val="PlainText"/>
        <w:rPr/>
      </w:pPr>
      <w:r>
        <w:rPr/>
        <w:t xml:space="preserve"> </w:t>
      </w:r>
      <w:r>
        <w:rPr/>
        <w:t>Ch1: High limit: 25.0°C, Low limit: 15.0°C, Hysteresis: 0.0°C, Time delay: 30sec</w:t>
      </w:r>
    </w:p>
    <w:p>
      <w:pPr>
        <w:pStyle w:val="PlainText"/>
        <w:rPr/>
      </w:pPr>
      <w:r>
        <w:rPr/>
        <w:t xml:space="preserve"> </w:t>
      </w:r>
      <w:r>
        <w:rPr/>
        <w:t>Ch2: High limit: 60.0%RH, Low limit: 10.0%RH, Hysteresis: 0.0%RH, Time delay: 30sec</w:t>
      </w:r>
    </w:p>
    <w:p>
      <w:pPr>
        <w:pStyle w:val="PlainText"/>
        <w:rPr/>
      </w:pPr>
      <w:r>
        <w:rPr/>
        <w:t xml:space="preserve"> </w:t>
      </w:r>
      <w:r>
        <w:rPr/>
        <w:t>Ch3: High limit: 100.0°C, Low limit: -30.0°C, Hysteresis: 0.0°C, Time delay: 30sec</w:t>
      </w:r>
    </w:p>
    <w:p>
      <w:pPr>
        <w:pStyle w:val="Normal"/>
        <w:rPr>
          <w:lang w:val="en-US"/>
        </w:rPr>
      </w:pPr>
      <w:r>
        <w:rPr>
          <w:lang w:val="en-US"/>
        </w:rPr>
      </w:r>
    </w:p>
    <w:p>
      <w:pPr>
        <w:pStyle w:val="Heading3"/>
        <w:rPr>
          <w:lang w:val="en-US"/>
        </w:rPr>
      </w:pPr>
      <w:bookmarkStart w:id="22" w:name="_Toc74909568"/>
      <w:r>
        <w:rPr>
          <w:lang w:val="en-US"/>
        </w:rPr>
        <w:t>3.1.6. SNMP Settings</w:t>
      </w:r>
      <w:bookmarkEnd w:id="22"/>
    </w:p>
    <w:p>
      <w:pPr>
        <w:pStyle w:val="Normal"/>
        <w:rPr>
          <w:lang w:val="en-US"/>
        </w:rPr>
      </w:pPr>
      <w:r>
        <w:rPr>
          <w:lang w:val="en-US"/>
        </w:rPr>
        <w:t>SNMP (Simple Network Management Protocol) allows to send alert messages to the central monitoring server – Zabbix.</w:t>
      </w:r>
    </w:p>
    <w:p>
      <w:pPr>
        <w:pStyle w:val="Heading3"/>
        <w:rPr>
          <w:lang w:val="en-US"/>
        </w:rPr>
      </w:pPr>
      <w:bookmarkStart w:id="23" w:name="_Toc74909569"/>
      <w:r>
        <w:rPr>
          <w:lang w:val="en-US"/>
        </w:rPr>
        <w:t>3.1.7. Time Settings</w:t>
      </w:r>
      <w:bookmarkEnd w:id="23"/>
    </w:p>
    <w:p>
      <w:pPr>
        <w:pStyle w:val="Normal"/>
        <w:rPr>
          <w:lang w:val="en-US"/>
        </w:rPr>
      </w:pPr>
      <w:r>
        <w:rPr>
          <w:lang w:val="en-US"/>
        </w:rPr>
        <w:t>The correct device time is needed for proper timing of temperature and humidity values</w:t>
      </w:r>
    </w:p>
    <w:p>
      <w:pPr>
        <w:pStyle w:val="NoSpacing"/>
        <w:rPr>
          <w:lang w:val="en-US"/>
        </w:rPr>
      </w:pPr>
      <w:r>
        <w:rPr>
          <w:lang w:val="en-US"/>
        </w:rPr>
        <w:t>Time synchronization enabled</w:t>
        <w:tab/>
        <w:tab/>
        <w:tab/>
        <w:t>YES</w:t>
      </w:r>
    </w:p>
    <w:p>
      <w:pPr>
        <w:pStyle w:val="NoSpacing"/>
        <w:rPr>
          <w:lang w:val="en-US"/>
        </w:rPr>
      </w:pPr>
      <w:r>
        <w:rPr>
          <w:lang w:val="en-US"/>
        </w:rPr>
        <w:t>SNTP server IP address</w:t>
        <w:tab/>
        <w:tab/>
        <w:tab/>
        <w:t>216.239.35.0</w:t>
      </w:r>
    </w:p>
    <w:p>
      <w:pPr>
        <w:pStyle w:val="NoSpacing"/>
        <w:rPr>
          <w:lang w:val="en-US"/>
        </w:rPr>
      </w:pPr>
      <w:r>
        <w:rPr>
          <w:lang w:val="en-US"/>
        </w:rPr>
        <w:t>GMT offset [min]</w:t>
        <w:tab/>
        <w:tab/>
        <w:tab/>
        <w:tab/>
        <w:t>120</w:t>
      </w:r>
    </w:p>
    <w:p>
      <w:pPr>
        <w:pStyle w:val="NoSpacing"/>
        <w:rPr>
          <w:lang w:val="en-US"/>
        </w:rPr>
      </w:pPr>
      <w:r>
        <w:rPr>
          <w:lang w:val="en-US"/>
        </w:rPr>
        <w:t>NTP synchronization every hour</w:t>
        <w:tab/>
        <w:tab/>
        <w:t>YES</w:t>
      </w:r>
    </w:p>
    <w:p>
      <w:pPr>
        <w:pStyle w:val="NoSpacing"/>
        <w:rPr>
          <w:lang w:val="en-US"/>
        </w:rPr>
      </w:pPr>
      <w:r>
        <w:rPr>
          <w:lang w:val="en-US"/>
        </w:rPr>
      </w:r>
    </w:p>
    <w:p>
      <w:pPr>
        <w:pStyle w:val="NoSpacing"/>
        <w:rPr>
          <w:lang w:val="en-US"/>
        </w:rPr>
      </w:pPr>
      <w:r>
        <w:rPr>
          <w:lang w:val="en-US"/>
        </w:rPr>
      </w:r>
    </w:p>
    <w:p>
      <w:pPr>
        <w:pStyle w:val="NoSpacing"/>
        <w:rPr>
          <w:lang w:val="en-US"/>
        </w:rPr>
      </w:pPr>
      <w:r>
        <w:rPr>
          <w:lang w:val="en-US"/>
        </w:rPr>
      </w:r>
    </w:p>
    <w:p>
      <w:pPr>
        <w:pStyle w:val="NoSpacing"/>
        <w:rPr>
          <w:lang w:val="en-US"/>
        </w:rPr>
      </w:pPr>
      <w:r>
        <w:rPr>
          <w:lang w:val="en-US"/>
        </w:rPr>
      </w:r>
    </w:p>
    <w:p>
      <w:pPr>
        <w:pStyle w:val="Heading3"/>
        <w:rPr>
          <w:lang w:val="en-US"/>
        </w:rPr>
      </w:pPr>
      <w:bookmarkStart w:id="24" w:name="_Toc74909570"/>
      <w:r>
        <w:rPr>
          <w:lang w:val="en-US"/>
        </w:rPr>
        <w:t>3.1.8. WWW and Security settings</w:t>
      </w:r>
      <w:bookmarkEnd w:id="24"/>
    </w:p>
    <w:p>
      <w:pPr>
        <w:pStyle w:val="Normal"/>
        <w:rPr>
          <w:lang w:val="en-US"/>
        </w:rPr>
      </w:pPr>
      <w:r>
        <w:rPr>
          <w:lang w:val="en-US"/>
        </w:rPr>
        <w:t>Access to the sensors settings need admistrative username and password (IT support).</w:t>
      </w:r>
    </w:p>
    <w:p>
      <w:pPr>
        <w:pStyle w:val="NoSpacing"/>
        <w:rPr>
          <w:lang w:val="en-US"/>
        </w:rPr>
      </w:pPr>
      <w:r>
        <w:rPr>
          <w:lang w:val="en-US"/>
        </w:rPr>
        <w:t>Sensors write values into their own memory (1000 values per channel supported).</w:t>
      </w:r>
    </w:p>
    <w:p>
      <w:pPr>
        <w:pStyle w:val="NoSpacing"/>
        <w:rPr>
          <w:lang w:val="en-US"/>
        </w:rPr>
      </w:pPr>
      <w:r>
        <w:rPr>
          <w:lang w:val="en-US"/>
        </w:rPr>
      </w:r>
    </w:p>
    <w:p>
      <w:pPr>
        <w:pStyle w:val="NoSpacing"/>
        <w:rPr>
          <w:b/>
          <w:b/>
          <w:bCs/>
          <w:lang w:val="en-US"/>
        </w:rPr>
      </w:pPr>
      <w:r>
        <w:rPr>
          <w:b/>
          <w:bCs/>
          <w:lang w:val="en-US"/>
        </w:rPr>
        <w:t>Embedded web server settings:</w:t>
      </w:r>
    </w:p>
    <w:p>
      <w:pPr>
        <w:pStyle w:val="NoSpacing"/>
        <w:rPr>
          <w:lang w:val="en-US"/>
        </w:rPr>
      </w:pPr>
      <w:r>
        <w:rPr>
          <w:lang w:val="en-US"/>
        </w:rPr>
      </w:r>
    </w:p>
    <w:p>
      <w:pPr>
        <w:pStyle w:val="NoSpacing"/>
        <w:rPr>
          <w:lang w:val="en-US"/>
        </w:rPr>
      </w:pPr>
      <w:r>
        <w:rPr>
          <w:lang w:val="en-US"/>
        </w:rPr>
        <w:t>Web server enabled</w:t>
        <w:tab/>
        <w:tab/>
        <w:tab/>
        <w:tab/>
        <w:t>YES</w:t>
      </w:r>
    </w:p>
    <w:p>
      <w:pPr>
        <w:pStyle w:val="NoSpacing"/>
        <w:rPr>
          <w:lang w:val="en-US"/>
        </w:rPr>
      </w:pPr>
      <w:r>
        <w:rPr>
          <w:lang w:val="en-US"/>
        </w:rPr>
        <w:t>WWW port</w:t>
        <w:tab/>
        <w:tab/>
        <w:tab/>
        <w:tab/>
        <w:tab/>
        <w:t>80</w:t>
      </w:r>
    </w:p>
    <w:p>
      <w:pPr>
        <w:pStyle w:val="NoSpacing"/>
        <w:rPr>
          <w:lang w:val="en-US"/>
        </w:rPr>
      </w:pPr>
      <w:r>
        <w:rPr>
          <w:lang w:val="en-US"/>
        </w:rPr>
        <w:t>WEB refresh interval</w:t>
        <w:tab/>
        <w:tab/>
        <w:tab/>
        <w:tab/>
        <w:t>30 sec</w:t>
      </w:r>
    </w:p>
    <w:p>
      <w:pPr>
        <w:pStyle w:val="NoSpacing"/>
        <w:rPr>
          <w:lang w:val="en-US"/>
        </w:rPr>
      </w:pPr>
      <w:r>
        <w:rPr>
          <w:lang w:val="en-US"/>
        </w:rPr>
      </w:r>
    </w:p>
    <w:p>
      <w:pPr>
        <w:pStyle w:val="Normal"/>
        <w:rPr>
          <w:lang w:val="en-US"/>
        </w:rPr>
      </w:pPr>
      <w:r>
        <w:rPr>
          <w:lang w:val="en-US"/>
        </w:rPr>
      </w:r>
    </w:p>
    <w:p>
      <w:pPr>
        <w:pStyle w:val="Heading2"/>
        <w:rPr>
          <w:lang w:val="en-US"/>
        </w:rPr>
      </w:pPr>
      <w:bookmarkStart w:id="25" w:name="_Toc74909571"/>
      <w:r>
        <w:rPr>
          <w:lang w:val="en-US"/>
        </w:rPr>
        <w:t>3.2. Sensor Monitoring, Alerts, Faulty situations</w:t>
      </w:r>
      <w:bookmarkEnd w:id="25"/>
    </w:p>
    <w:p>
      <w:pPr>
        <w:pStyle w:val="Heading3"/>
        <w:rPr>
          <w:lang w:val="en-US"/>
        </w:rPr>
      </w:pPr>
      <w:bookmarkStart w:id="26" w:name="_Toc74909572"/>
      <w:r>
        <w:rPr>
          <w:lang w:val="en-US"/>
        </w:rPr>
        <w:t>3.2.1. Sensor Monitoring</w:t>
      </w:r>
      <w:bookmarkEnd w:id="26"/>
      <w:r>
        <w:rPr>
          <w:lang w:val="en-US"/>
        </w:rPr>
        <w:t xml:space="preserve"> </w:t>
      </w:r>
    </w:p>
    <w:p>
      <w:pPr>
        <w:pStyle w:val="Normal"/>
        <w:rPr>
          <w:lang w:val="en-US"/>
        </w:rPr>
      </w:pPr>
      <w:r>
        <w:rPr>
          <w:lang w:val="en-US"/>
        </w:rPr>
        <w:t>All sensors support SNMP protocol allowing to send SNMP traps (UDP port 161) to the Sirowa central monitoring server.</w:t>
      </w:r>
    </w:p>
    <w:p>
      <w:pPr>
        <w:pStyle w:val="Normal"/>
        <w:rPr>
          <w:lang w:val="en-US"/>
        </w:rPr>
      </w:pPr>
      <w:r>
        <w:rPr>
          <w:lang w:val="en-US"/>
        </w:rPr>
        <w:t>Additionally this is possible to create sensor status monitoring on Sensors Logserver locally in Estonia.</w:t>
      </w:r>
    </w:p>
    <w:p>
      <w:pPr>
        <w:pStyle w:val="Normal"/>
        <w:rPr>
          <w:i/>
          <w:i/>
          <w:iCs/>
          <w:lang w:val="en-US"/>
        </w:rPr>
      </w:pPr>
      <w:r>
        <w:rPr>
          <w:i/>
          <w:iCs/>
          <w:lang w:val="en-US"/>
        </w:rPr>
        <w:t>Development planned on 2021</w:t>
      </w:r>
    </w:p>
    <w:p>
      <w:pPr>
        <w:pStyle w:val="Heading3"/>
        <w:rPr>
          <w:lang w:val="en-US"/>
        </w:rPr>
      </w:pPr>
      <w:bookmarkStart w:id="27" w:name="_Toc74909573"/>
      <w:r>
        <w:rPr>
          <w:lang w:val="en-US"/>
        </w:rPr>
        <w:t>3.2.2. Sensor Alerts</w:t>
      </w:r>
      <w:bookmarkEnd w:id="27"/>
    </w:p>
    <w:p>
      <w:pPr>
        <w:pStyle w:val="NoSpacing"/>
        <w:rPr>
          <w:lang w:val="en-US"/>
        </w:rPr>
      </w:pPr>
      <w:r>
        <w:rPr>
          <w:lang w:val="en-US"/>
        </w:rPr>
        <w:t>The following are contact persons receiving sensor alerts:</w:t>
      </w:r>
    </w:p>
    <w:p>
      <w:pPr>
        <w:pStyle w:val="NoSpacing"/>
        <w:numPr>
          <w:ilvl w:val="0"/>
          <w:numId w:val="2"/>
        </w:numPr>
        <w:rPr>
          <w:lang w:val="en-US"/>
        </w:rPr>
      </w:pPr>
      <w:r>
        <w:rPr>
          <w:lang w:val="en-US"/>
        </w:rPr>
        <w:t xml:space="preserve">Annely Martoja, </w:t>
      </w:r>
      <w:hyperlink r:id="rId45">
        <w:r>
          <w:rPr>
            <w:rStyle w:val="InternetLink"/>
            <w:lang w:val="en-US"/>
          </w:rPr>
          <w:t>annely.martoja@sirowa.com</w:t>
        </w:r>
      </w:hyperlink>
      <w:r>
        <w:rPr>
          <w:lang w:val="en-US"/>
        </w:rPr>
        <w:t xml:space="preserve"> , Head of Baltic Warehouse</w:t>
      </w:r>
    </w:p>
    <w:p>
      <w:pPr>
        <w:pStyle w:val="NoSpacing"/>
        <w:numPr>
          <w:ilvl w:val="0"/>
          <w:numId w:val="2"/>
        </w:numPr>
        <w:rPr>
          <w:lang w:val="en-US"/>
        </w:rPr>
      </w:pPr>
      <w:r>
        <w:rPr>
          <w:lang w:val="en-US"/>
        </w:rPr>
        <w:t xml:space="preserve">Kristjan Sokk, </w:t>
      </w:r>
      <w:hyperlink r:id="rId46">
        <w:r>
          <w:rPr>
            <w:rStyle w:val="InternetLink"/>
            <w:lang w:val="en-US"/>
          </w:rPr>
          <w:t>kristjan.sokk@sirowa.com</w:t>
        </w:r>
      </w:hyperlink>
      <w:r>
        <w:rPr>
          <w:lang w:val="en-US"/>
        </w:rPr>
        <w:t xml:space="preserve"> , Softsystems IT administrator</w:t>
      </w:r>
    </w:p>
    <w:p>
      <w:pPr>
        <w:pStyle w:val="NoSpacing"/>
        <w:numPr>
          <w:ilvl w:val="0"/>
          <w:numId w:val="2"/>
        </w:numPr>
        <w:rPr>
          <w:lang w:val="en-US"/>
        </w:rPr>
      </w:pPr>
      <w:r>
        <w:rPr>
          <w:lang w:val="en-US"/>
        </w:rPr>
        <w:t xml:space="preserve">Aivar Lindam, </w:t>
      </w:r>
      <w:hyperlink r:id="rId47">
        <w:r>
          <w:rPr>
            <w:rStyle w:val="InternetLink"/>
            <w:lang w:val="en-US"/>
          </w:rPr>
          <w:t>aivar.lindam@sirowa.com</w:t>
        </w:r>
      </w:hyperlink>
      <w:r>
        <w:rPr>
          <w:lang w:val="en-US"/>
        </w:rPr>
        <w:t>, Sirowa IT specialist</w:t>
      </w:r>
    </w:p>
    <w:p>
      <w:pPr>
        <w:pStyle w:val="NoSpacing"/>
        <w:rPr>
          <w:lang w:val="en-US"/>
        </w:rPr>
      </w:pPr>
      <w:r>
        <w:rPr>
          <w:lang w:val="en-US"/>
        </w:rPr>
      </w:r>
    </w:p>
    <w:p>
      <w:pPr>
        <w:pStyle w:val="Normal"/>
        <w:rPr>
          <w:szCs w:val="20"/>
          <w:lang w:val="en-US"/>
        </w:rPr>
      </w:pPr>
      <w:r>
        <w:rPr>
          <w:lang w:val="en-US"/>
        </w:rPr>
        <w:t xml:space="preserve">Temperature and humidity is registered after every 15 min (900sec) period. </w:t>
      </w:r>
      <w:r>
        <w:rPr>
          <w:szCs w:val="20"/>
          <w:lang w:val="en-US"/>
        </w:rPr>
        <w:t xml:space="preserve">Deviations what exceed set </w:t>
      </w:r>
      <w:r>
        <w:rPr>
          <w:color w:val="000000"/>
          <w:szCs w:val="20"/>
        </w:rPr>
        <w:t xml:space="preserve">temperature limits (25°C max or 15°C min) by 0,1°C or humidity limit by 0,1% (60% RH max or 10% min) by </w:t>
      </w:r>
      <w:r>
        <w:rPr>
          <w:szCs w:val="20"/>
          <w:lang w:val="en-US"/>
        </w:rPr>
        <w:t>will be sent as email alerts to the contact persons.</w:t>
      </w:r>
    </w:p>
    <w:p>
      <w:pPr>
        <w:pStyle w:val="Normal"/>
        <w:rPr>
          <w:i/>
          <w:i/>
          <w:iCs/>
          <w:lang w:val="en-US"/>
        </w:rPr>
      </w:pPr>
      <w:r>
        <w:rPr>
          <w:i/>
          <w:iCs/>
          <w:lang w:val="en-US"/>
        </w:rPr>
        <w:t>Planned on 2021 - Hysterezis tests.</w:t>
      </w:r>
    </w:p>
    <w:p>
      <w:pPr>
        <w:pStyle w:val="Heading3"/>
        <w:rPr>
          <w:lang w:val="en-US"/>
        </w:rPr>
      </w:pPr>
      <w:bookmarkStart w:id="28" w:name="_Toc74909574"/>
      <w:r>
        <w:rPr>
          <w:lang w:val="en-US"/>
        </w:rPr>
        <w:t>3.2.3. Faulty situations (only stationary sensors)</w:t>
      </w:r>
      <w:bookmarkEnd w:id="28"/>
    </w:p>
    <w:p>
      <w:pPr>
        <w:pStyle w:val="NoSpacing"/>
        <w:rPr>
          <w:lang w:val="en-US"/>
        </w:rPr>
      </w:pPr>
      <w:r>
        <w:rPr>
          <w:lang w:val="en-US"/>
        </w:rPr>
        <w:t>Network connection lost with Sensor LogServer:</w:t>
      </w:r>
    </w:p>
    <w:p>
      <w:pPr>
        <w:pStyle w:val="NoSpacing"/>
        <w:numPr>
          <w:ilvl w:val="0"/>
          <w:numId w:val="2"/>
        </w:numPr>
        <w:rPr>
          <w:lang w:val="en-US"/>
        </w:rPr>
      </w:pPr>
      <w:r>
        <w:rPr>
          <w:lang w:val="en-US"/>
        </w:rPr>
        <w:t>Sensors monitor Temperature and Humidity, alerts will be sent out</w:t>
      </w:r>
    </w:p>
    <w:p>
      <w:pPr>
        <w:pStyle w:val="NoSpacing"/>
        <w:rPr>
          <w:lang w:val="en-US"/>
        </w:rPr>
      </w:pPr>
      <w:r>
        <w:rPr>
          <w:lang w:val="en-US"/>
        </w:rPr>
      </w:r>
    </w:p>
    <w:p>
      <w:pPr>
        <w:pStyle w:val="NoSpacing"/>
        <w:rPr>
          <w:lang w:val="en-US"/>
        </w:rPr>
      </w:pPr>
      <w:r>
        <w:rPr>
          <w:lang w:val="en-US"/>
        </w:rPr>
        <w:t>Sensors lost network connection:</w:t>
      </w:r>
    </w:p>
    <w:p>
      <w:pPr>
        <w:pStyle w:val="NoSpacing"/>
        <w:numPr>
          <w:ilvl w:val="0"/>
          <w:numId w:val="2"/>
        </w:numPr>
        <w:rPr>
          <w:lang w:val="en-US"/>
        </w:rPr>
      </w:pPr>
      <w:r>
        <w:rPr>
          <w:lang w:val="en-US"/>
        </w:rPr>
        <w:t>Sensors monitor Temperature and Humidity, saving values locally (41 days period – 1000 values – 1 per hour). No alerts.</w:t>
      </w:r>
    </w:p>
    <w:p>
      <w:pPr>
        <w:pStyle w:val="NoSpacing"/>
        <w:ind w:left="60" w:hanging="0"/>
        <w:rPr>
          <w:lang w:val="en-US"/>
        </w:rPr>
      </w:pPr>
      <w:r>
        <w:rPr>
          <w:lang w:val="en-US"/>
        </w:rPr>
      </w:r>
    </w:p>
    <w:p>
      <w:pPr>
        <w:pStyle w:val="NoSpacing"/>
        <w:rPr>
          <w:lang w:val="en-US"/>
        </w:rPr>
      </w:pPr>
      <w:r>
        <w:rPr>
          <w:lang w:val="en-US"/>
        </w:rPr>
        <w:t>Sensors lost external power supply</w:t>
      </w:r>
    </w:p>
    <w:p>
      <w:pPr>
        <w:pStyle w:val="NoSpacing"/>
        <w:numPr>
          <w:ilvl w:val="0"/>
          <w:numId w:val="2"/>
        </w:numPr>
        <w:rPr>
          <w:lang w:val="en-US"/>
        </w:rPr>
      </w:pPr>
      <w:r>
        <w:rPr>
          <w:lang w:val="en-US"/>
        </w:rPr>
        <w:t>Sensors do not monitor and do not send out alerts. Internal log will be cleared.</w:t>
      </w:r>
    </w:p>
    <w:p>
      <w:pPr>
        <w:pStyle w:val="NoSpacing"/>
        <w:rPr>
          <w:lang w:val="en-US"/>
        </w:rPr>
      </w:pPr>
      <w:r>
        <w:rPr>
          <w:lang w:val="en-US"/>
        </w:rPr>
      </w:r>
    </w:p>
    <w:p>
      <w:pPr>
        <w:pStyle w:val="NoSpacing"/>
        <w:rPr>
          <w:lang w:val="en-US"/>
        </w:rPr>
      </w:pPr>
      <w:r>
        <w:rPr>
          <w:lang w:val="en-US"/>
        </w:rPr>
        <w:t>Sensors hardware problems (showing on LCD display)</w:t>
      </w:r>
    </w:p>
    <w:p>
      <w:pPr>
        <w:pStyle w:val="NoSpacing"/>
        <w:numPr>
          <w:ilvl w:val="0"/>
          <w:numId w:val="2"/>
        </w:numPr>
        <w:rPr>
          <w:lang w:val="en-US"/>
        </w:rPr>
      </w:pPr>
      <w:r>
        <w:rPr>
          <w:lang w:val="en-US"/>
        </w:rPr>
        <w:t xml:space="preserve">This is possible to reset sensors but contacting official support provided by distributor is needed  </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2"/>
        <w:rPr>
          <w:lang w:val="en-US"/>
        </w:rPr>
      </w:pPr>
      <w:bookmarkStart w:id="29" w:name="_Toc74909575"/>
      <w:r>
        <w:rPr>
          <w:lang w:val="en-US"/>
        </w:rPr>
        <w:t>3.3. Sensors and Temperature/Humidity regular Control</w:t>
      </w:r>
      <w:bookmarkEnd w:id="29"/>
    </w:p>
    <w:p>
      <w:pPr>
        <w:pStyle w:val="Heading3"/>
        <w:rPr>
          <w:lang w:val="en-US"/>
        </w:rPr>
      </w:pPr>
      <w:bookmarkStart w:id="30" w:name="_Toc74909576"/>
      <w:r>
        <w:rPr>
          <w:lang w:val="en-US"/>
        </w:rPr>
        <w:t xml:space="preserve">3.3.1. </w:t>
      </w:r>
      <w:r>
        <w:rPr>
          <w:rStyle w:val="Heading3Char"/>
          <w:b/>
          <w:bCs/>
        </w:rPr>
        <w:t>Sensors and Temperature/Humidity control in warehouses</w:t>
      </w:r>
      <w:bookmarkEnd w:id="30"/>
    </w:p>
    <w:p>
      <w:pPr>
        <w:pStyle w:val="Normal"/>
        <w:rPr>
          <w:lang w:val="en-US"/>
        </w:rPr>
      </w:pPr>
      <w:r>
        <w:rPr>
          <w:lang w:val="en-US"/>
        </w:rPr>
        <w:t xml:space="preserve">Target of regular controls is to check sensors and warehouse temperature/humidity values in different climate conditions (warm, cold, humid, dry): April, July, October and January </w:t>
      </w:r>
    </w:p>
    <w:p>
      <w:pPr>
        <w:pStyle w:val="NoSpacing"/>
        <w:rPr>
          <w:lang w:val="en-US"/>
        </w:rPr>
      </w:pPr>
      <w:r>
        <w:rPr>
          <w:lang w:val="en-US"/>
        </w:rPr>
        <w:t>Measurements are peformed using portable sensor placing it in critical areas:</w:t>
      </w:r>
    </w:p>
    <w:p>
      <w:pPr>
        <w:pStyle w:val="NoSpacing"/>
        <w:rPr>
          <w:lang w:val="en-US"/>
        </w:rPr>
      </w:pPr>
      <w:r>
        <w:rPr>
          <w:lang w:val="en-US"/>
        </w:rPr>
        <w:t>- near doors/gates</w:t>
      </w:r>
    </w:p>
    <w:p>
      <w:pPr>
        <w:pStyle w:val="NoSpacing"/>
        <w:rPr>
          <w:lang w:val="en-US"/>
        </w:rPr>
      </w:pPr>
      <w:r>
        <w:rPr>
          <w:lang w:val="en-US"/>
        </w:rPr>
        <w:t xml:space="preserve">- at height ~20 cm and ~180 cm </w:t>
      </w:r>
    </w:p>
    <w:p>
      <w:pPr>
        <w:pStyle w:val="NoSpacing"/>
        <w:rPr>
          <w:lang w:val="en-US"/>
        </w:rPr>
      </w:pPr>
      <w:r>
        <w:rPr>
          <w:lang w:val="en-US"/>
        </w:rPr>
        <w:t xml:space="preserve">- near stationary sensors for comparison values between stationary and portable sensors </w:t>
      </w:r>
    </w:p>
    <w:p>
      <w:pPr>
        <w:pStyle w:val="Heading3"/>
        <w:rPr>
          <w:lang w:val="en-US"/>
        </w:rPr>
      </w:pPr>
      <w:bookmarkStart w:id="31" w:name="_Toc74909577"/>
      <w:r>
        <w:rPr>
          <w:lang w:val="en-US"/>
        </w:rPr>
        <w:t>3.3.2. Sensors and Temperature/Humidity control in transportation vehicles</w:t>
      </w:r>
      <w:bookmarkEnd w:id="31"/>
    </w:p>
    <w:p>
      <w:pPr>
        <w:pStyle w:val="Normal"/>
        <w:rPr>
          <w:lang w:val="en-US"/>
        </w:rPr>
      </w:pPr>
      <w:r>
        <w:rPr>
          <w:lang w:val="en-US"/>
        </w:rPr>
        <w:t xml:space="preserve">Target of regular controls is to check transportation vehicles temperature/humidity values in different climate conditions (warm, cold, humid, dry): April, July, October and January </w:t>
      </w:r>
    </w:p>
    <w:p>
      <w:pPr>
        <w:pStyle w:val="NoSpacing"/>
        <w:rPr>
          <w:lang w:val="en-US"/>
        </w:rPr>
      </w:pPr>
      <w:r>
        <w:rPr>
          <w:lang w:val="en-US"/>
        </w:rPr>
        <w:t>Measurements are peformed using portable sensor placing near product packages:</w:t>
      </w:r>
    </w:p>
    <w:p>
      <w:pPr>
        <w:pStyle w:val="NoSpacing"/>
        <w:rPr>
          <w:lang w:val="en-US"/>
        </w:rPr>
      </w:pPr>
      <w:r>
        <w:rPr>
          <w:lang w:val="en-US"/>
        </w:rPr>
        <w:t>- at the beginning of transportation</w:t>
      </w:r>
    </w:p>
    <w:p>
      <w:pPr>
        <w:pStyle w:val="NoSpacing"/>
        <w:rPr>
          <w:lang w:val="en-US"/>
        </w:rPr>
      </w:pPr>
      <w:r>
        <w:rPr>
          <w:lang w:val="en-US"/>
        </w:rPr>
        <w:t>- at the end of transportation</w:t>
      </w:r>
    </w:p>
    <w:p>
      <w:pPr>
        <w:pStyle w:val="NoSpacing"/>
        <w:rPr>
          <w:lang w:val="en-US"/>
        </w:rPr>
      </w:pPr>
      <w:r>
        <w:rPr>
          <w:lang w:val="en-US"/>
        </w:rPr>
        <w:t xml:space="preserve">- short distance within the city ~ 30 min </w:t>
      </w:r>
    </w:p>
    <w:p>
      <w:pPr>
        <w:pStyle w:val="NoSpacing"/>
        <w:rPr>
          <w:lang w:val="en-US"/>
        </w:rPr>
      </w:pPr>
      <w:r>
        <w:rPr>
          <w:lang w:val="en-US"/>
        </w:rPr>
        <w:t xml:space="preserve">- long distance between the cities ~2 hours </w:t>
      </w:r>
    </w:p>
    <w:p>
      <w:pPr>
        <w:pStyle w:val="Heading3"/>
        <w:rPr>
          <w:lang w:val="en-US"/>
        </w:rPr>
      </w:pPr>
      <w:bookmarkStart w:id="32" w:name="_Toc74909578"/>
      <w:r>
        <w:rPr>
          <w:lang w:val="en-US"/>
        </w:rPr>
        <w:t>3.3.3. Sensors and Temperature/Humidity control in transportation vehicles</w:t>
      </w:r>
      <w:bookmarkEnd w:id="32"/>
    </w:p>
    <w:p>
      <w:pPr>
        <w:pStyle w:val="Normal"/>
        <w:rPr>
          <w:lang w:val="en-US"/>
        </w:rPr>
      </w:pPr>
      <w:r>
        <w:rPr>
          <w:lang w:val="en-US"/>
        </w:rPr>
        <w:t>Measurement report must be filled using template – APPENDIX 2 – and signed by:</w:t>
      </w:r>
    </w:p>
    <w:p>
      <w:pPr>
        <w:pStyle w:val="ListParagraph"/>
        <w:numPr>
          <w:ilvl w:val="0"/>
          <w:numId w:val="2"/>
        </w:numPr>
        <w:rPr>
          <w:lang w:val="en-US"/>
        </w:rPr>
      </w:pPr>
      <w:r>
        <w:rPr>
          <w:lang w:val="en-US"/>
        </w:rPr>
        <w:t>Head of Baltic Warehouse, Annely Martoja</w:t>
      </w:r>
    </w:p>
    <w:p>
      <w:pPr>
        <w:pStyle w:val="ListParagraph"/>
        <w:numPr>
          <w:ilvl w:val="0"/>
          <w:numId w:val="2"/>
        </w:numPr>
        <w:rPr>
          <w:lang w:val="en-US"/>
        </w:rPr>
      </w:pPr>
      <w:r>
        <w:rPr>
          <w:lang w:val="en-US"/>
        </w:rPr>
        <w:t>Appointed tester (driver, It specialist etc)</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rFonts w:eastAsia="" w:cs="" w:cstheme="majorBidi" w:eastAsiaTheme="majorEastAsia"/>
          <w:b/>
          <w:b/>
          <w:bCs/>
          <w:szCs w:val="26"/>
        </w:rPr>
      </w:pPr>
      <w:r>
        <w:rPr>
          <w:rFonts w:eastAsia="" w:cs="" w:cstheme="majorBidi" w:eastAsiaTheme="majorEastAsia"/>
          <w:b/>
          <w:bCs/>
          <w:szCs w:val="26"/>
        </w:rPr>
      </w:r>
    </w:p>
    <w:p>
      <w:pPr>
        <w:pStyle w:val="Normal"/>
        <w:rPr>
          <w:lang w:val="en-US"/>
        </w:rPr>
      </w:pPr>
      <w:r>
        <w:rPr>
          <w:lang w:val="en-US"/>
        </w:rPr>
      </w:r>
    </w:p>
    <w:p>
      <w:pPr>
        <w:pStyle w:val="Normal"/>
        <w:rPr>
          <w:lang w:val="en-US"/>
        </w:rPr>
      </w:pPr>
      <w:r>
        <w:rPr>
          <w:lang w:val="en-US"/>
        </w:rPr>
      </w:r>
    </w:p>
    <w:p>
      <w:pPr>
        <w:pStyle w:val="Normal"/>
        <w:rPr>
          <w:rFonts w:eastAsia="" w:cs="" w:cstheme="majorBidi" w:eastAsiaTheme="majorEastAsia"/>
          <w:b/>
          <w:b/>
          <w:bCs/>
          <w:szCs w:val="26"/>
          <w:lang w:val="en-US"/>
        </w:rPr>
      </w:pPr>
      <w:r>
        <w:rPr>
          <w:rFonts w:eastAsia="" w:cs="" w:cstheme="majorBidi" w:eastAsiaTheme="majorEastAsia"/>
          <w:b/>
          <w:bCs/>
          <w:szCs w:val="26"/>
          <w:lang w:val="en-US"/>
        </w:rPr>
      </w:r>
      <w:r>
        <w:br w:type="page"/>
      </w:r>
    </w:p>
    <w:p>
      <w:pPr>
        <w:pStyle w:val="Heading1"/>
        <w:rPr/>
      </w:pPr>
      <w:bookmarkStart w:id="33" w:name="_Toc74909579"/>
      <w:r>
        <w:rPr>
          <w:rStyle w:val="Emphasis"/>
          <w:i w:val="false"/>
          <w:iCs w:val="false"/>
        </w:rPr>
        <w:t>6. SENSOR logserver – http://sensor.sirowa.EE</w:t>
      </w:r>
      <w:bookmarkEnd w:id="33"/>
    </w:p>
    <w:p>
      <w:pPr>
        <w:pStyle w:val="Normal"/>
        <w:rPr>
          <w:rStyle w:val="InternetLink"/>
        </w:rPr>
      </w:pPr>
      <w:r>
        <w:rPr>
          <w:lang w:val="en-US"/>
        </w:rPr>
        <w:t xml:space="preserve">Link to the Sensor Logserver: </w:t>
      </w:r>
      <w:hyperlink r:id="rId48">
        <w:r>
          <w:rPr>
            <w:rStyle w:val="InternetLink"/>
          </w:rPr>
          <w:t>http://sensor.sirowa.ee</w:t>
        </w:r>
      </w:hyperlink>
    </w:p>
    <w:p>
      <w:pPr>
        <w:pStyle w:val="Normal"/>
        <w:rPr/>
      </w:pPr>
      <w:r>
        <w:rPr/>
        <w:t>Temperature Log Server makes possible central alerting and visualisation of SIROWA Warehouse control sensor data.</w:t>
      </w:r>
    </w:p>
    <w:p>
      <w:pPr>
        <w:pStyle w:val="Heading2"/>
        <w:rPr>
          <w:lang w:val="en-US"/>
        </w:rPr>
      </w:pPr>
      <w:bookmarkStart w:id="34" w:name="_Toc74909580"/>
      <w:r>
        <w:rPr>
          <w:lang w:val="en-US"/>
        </w:rPr>
        <w:t>6.1. SOAP request data saving</w:t>
      </w:r>
      <w:bookmarkEnd w:id="34"/>
    </w:p>
    <w:p>
      <w:pPr>
        <w:pStyle w:val="Normal"/>
        <w:rPr>
          <w:lang w:val="en-US"/>
        </w:rPr>
      </w:pPr>
      <w:r>
        <w:rPr>
          <w:lang w:val="en-US"/>
        </w:rPr>
        <w:t xml:space="preserve">Sensor Logserver consolidates all temperature values sent by Comet System sensors into the server database. Data sending configuration is described in </w:t>
      </w:r>
      <w:hyperlink w:anchor="_3.1.5._SOAP_Settings">
        <w:r>
          <w:rPr>
            <w:rStyle w:val="InternetLink"/>
            <w:lang w:val="en-US"/>
          </w:rPr>
          <w:t>p 3.1.5</w:t>
        </w:r>
      </w:hyperlink>
      <w:r>
        <w:rPr/>
        <w:t>. Sent XML data handling:</w:t>
      </w:r>
    </w:p>
    <w:tbl>
      <w:tblPr>
        <w:tblStyle w:val="PlainTable1"/>
        <w:tblW w:w="9322"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561"/>
        <w:gridCol w:w="4359"/>
        <w:gridCol w:w="3402"/>
      </w:tblGrid>
      <w:tr>
        <w:trPr>
          <w:cnfStyle w:val="100000000000" w:firstRow="1" w:lastRow="0" w:firstColumn="0" w:lastColumn="0" w:oddVBand="0" w:evenVBand="0" w:oddHBand="0"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left"/>
              <w:rPr>
                <w:lang w:val="en-US"/>
              </w:rPr>
            </w:pPr>
            <w:r>
              <w:rPr>
                <w:rFonts w:eastAsia="Calibri" w:cs=""/>
                <w:b/>
                <w:bCs/>
                <w:kern w:val="0"/>
                <w:szCs w:val="22"/>
                <w:lang w:val="en-US" w:eastAsia="en-US" w:bidi="ar-SA"/>
              </w:rPr>
              <w:t>XML element</w:t>
            </w:r>
          </w:p>
        </w:tc>
        <w:tc>
          <w:tcPr>
            <w:tcW w:w="4359" w:type="dxa"/>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lang w:val="en-US"/>
              </w:rPr>
            </w:pPr>
            <w:r>
              <w:rPr>
                <w:rFonts w:eastAsia="Calibri" w:cs=""/>
                <w:b/>
                <w:bCs/>
                <w:kern w:val="0"/>
                <w:szCs w:val="22"/>
                <w:lang w:val="en-US" w:eastAsia="en-US" w:bidi="ar-SA"/>
              </w:rPr>
              <w:t>Description</w:t>
            </w:r>
          </w:p>
        </w:tc>
        <w:tc>
          <w:tcPr>
            <w:tcW w:w="3402" w:type="dxa"/>
            <w:tcBorders/>
          </w:tcPr>
          <w:p>
            <w:pPr>
              <w:pStyle w:val="Normal"/>
              <w:widowControl/>
              <w:spacing w:lineRule="auto" w:line="240" w:before="0" w:after="0"/>
              <w:jc w:val="left"/>
              <w:cnfStyle w:val="100000000000" w:firstRow="1" w:lastRow="0" w:firstColumn="0" w:lastColumn="0" w:oddVBand="0" w:evenVBand="0" w:oddHBand="0" w:evenHBand="0" w:firstRowFirstColumn="0" w:firstRowLastColumn="0" w:lastRowFirstColumn="0" w:lastRowLastColumn="0"/>
              <w:rPr>
                <w:lang w:val="en-US"/>
              </w:rPr>
            </w:pPr>
            <w:r>
              <w:rPr>
                <w:rFonts w:eastAsia="Calibri" w:cs=""/>
                <w:b/>
                <w:bCs/>
                <w:kern w:val="0"/>
                <w:szCs w:val="22"/>
                <w:lang w:val="en-US" w:eastAsia="en-US" w:bidi="ar-SA"/>
              </w:rPr>
              <w:t>Database saving note</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spacing w:lineRule="auto" w:line="240" w:before="0" w:after="0"/>
              <w:jc w:val="left"/>
              <w:rPr>
                <w:lang w:val="en-US"/>
              </w:rPr>
            </w:pPr>
            <w:r>
              <w:rPr>
                <w:rFonts w:eastAsia="Calibri" w:cs=""/>
                <w:b/>
                <w:bCs/>
                <w:kern w:val="0"/>
                <w:szCs w:val="22"/>
                <w:lang w:val="en-US" w:eastAsia="en-US" w:bidi="ar-SA"/>
              </w:rPr>
              <w:t>&lt;passkey&gt;</w:t>
            </w:r>
          </w:p>
        </w:tc>
        <w:tc>
          <w:tcPr>
            <w:tcW w:w="4359"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Device serial number (eight digit number)</w:t>
            </w:r>
          </w:p>
        </w:tc>
        <w:tc>
          <w:tcPr>
            <w:tcW w:w="3402"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Only used to find correct sensor then discarded.</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left"/>
              <w:rPr>
                <w:lang w:val="en-US"/>
              </w:rPr>
            </w:pPr>
            <w:r>
              <w:rPr>
                <w:rFonts w:eastAsia="Calibri" w:cs=""/>
                <w:b/>
                <w:bCs/>
                <w:kern w:val="0"/>
                <w:szCs w:val="22"/>
                <w:lang w:val="en-US" w:eastAsia="en-US" w:bidi="ar-SA"/>
              </w:rPr>
              <w:t>&lt;device&gt;</w:t>
            </w:r>
          </w:p>
        </w:tc>
        <w:tc>
          <w:tcPr>
            <w:tcW w:w="4359"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GB"/>
              </w:rPr>
            </w:pPr>
            <w:r>
              <w:rPr>
                <w:rFonts w:eastAsia="Calibri" w:cs=""/>
                <w:kern w:val="0"/>
                <w:szCs w:val="22"/>
                <w:lang w:val="en-US" w:eastAsia="en-US" w:bidi="ar-SA"/>
              </w:rPr>
              <w:t>Device model identification number. Number-device mapping</w:t>
            </w:r>
            <w:r>
              <w:rPr>
                <w:rFonts w:eastAsia="Calibri" w:cs=""/>
                <w:kern w:val="0"/>
                <w:szCs w:val="22"/>
                <w:lang w:val="en-GB" w:eastAsia="en-US" w:bidi="ar-SA"/>
              </w:rPr>
              <w:t>:</w:t>
            </w:r>
          </w:p>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GB"/>
              </w:rPr>
            </w:pPr>
            <w:r>
              <w:rPr>
                <w:rFonts w:eastAsia="Calibri" w:cs=""/>
                <w:kern w:val="0"/>
                <w:szCs w:val="22"/>
                <w:lang w:val="de-DE" w:eastAsia="en-US" w:bidi="ar-SA"/>
              </w:rPr>
            </w:r>
          </w:p>
          <w:tbl>
            <w:tblPr>
              <w:tblStyle w:val="TableGridLight"/>
              <w:tblW w:w="2957"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1478"/>
              <w:gridCol w:w="1478"/>
            </w:tblGrid>
            <w:tr>
              <w:trPr/>
              <w:tc>
                <w:tcPr>
                  <w:tcW w:w="1478" w:type="dxa"/>
                  <w:tcBorders/>
                </w:tcPr>
                <w:p>
                  <w:pPr>
                    <w:pStyle w:val="Normal"/>
                    <w:widowControl/>
                    <w:spacing w:lineRule="auto" w:line="240" w:before="0" w:after="0"/>
                    <w:jc w:val="left"/>
                    <w:rPr>
                      <w:b/>
                      <w:b/>
                      <w:lang w:val="en-US"/>
                    </w:rPr>
                  </w:pPr>
                  <w:r>
                    <w:rPr>
                      <w:rFonts w:eastAsia="Calibri" w:cs=""/>
                      <w:b/>
                      <w:kern w:val="0"/>
                      <w:szCs w:val="22"/>
                      <w:lang w:val="en-US" w:eastAsia="en-US" w:bidi="ar-SA"/>
                    </w:rPr>
                    <w:t>Number</w:t>
                  </w:r>
                </w:p>
              </w:tc>
              <w:tc>
                <w:tcPr>
                  <w:tcW w:w="1478" w:type="dxa"/>
                  <w:tcBorders/>
                </w:tcPr>
                <w:p>
                  <w:pPr>
                    <w:pStyle w:val="Normal"/>
                    <w:widowControl/>
                    <w:spacing w:lineRule="auto" w:line="240" w:before="0" w:after="0"/>
                    <w:jc w:val="left"/>
                    <w:rPr>
                      <w:b/>
                      <w:b/>
                      <w:lang w:val="en-US"/>
                    </w:rPr>
                  </w:pPr>
                  <w:r>
                    <w:rPr>
                      <w:rFonts w:eastAsia="Calibri" w:cs=""/>
                      <w:b/>
                      <w:kern w:val="0"/>
                      <w:szCs w:val="22"/>
                      <w:lang w:val="en-US" w:eastAsia="en-US" w:bidi="ar-SA"/>
                    </w:rPr>
                    <w:t>Device</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4107</w:t>
                  </w:r>
                </w:p>
              </w:tc>
              <w:tc>
                <w:tcPr>
                  <w:tcW w:w="1478" w:type="dxa"/>
                  <w:tcBorders/>
                </w:tcPr>
                <w:p>
                  <w:pPr>
                    <w:pStyle w:val="Normal"/>
                    <w:widowControl/>
                    <w:spacing w:lineRule="auto" w:line="240" w:before="0" w:after="0"/>
                    <w:jc w:val="left"/>
                    <w:rPr>
                      <w:lang w:val="en-GB"/>
                    </w:rPr>
                  </w:pPr>
                  <w:r>
                    <w:rPr>
                      <w:rFonts w:eastAsia="Calibri" w:cs=""/>
                      <w:kern w:val="0"/>
                      <w:szCs w:val="22"/>
                      <w:lang w:val="de-DE" w:eastAsia="en-US" w:bidi="ar-SA"/>
                    </w:rPr>
                    <w:t>T3511</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4106</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T4511</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4129</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T7511</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4124</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T2514</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4144</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T0510</w:t>
                  </w:r>
                </w:p>
              </w:tc>
            </w:tr>
            <w:tr>
              <w:trPr/>
              <w:tc>
                <w:tcPr>
                  <w:tcW w:w="1478" w:type="dxa"/>
                  <w:tcBorders/>
                  <w:shd w:color="auto" w:fill="92D050" w:val="clear"/>
                </w:tcPr>
                <w:p>
                  <w:pPr>
                    <w:pStyle w:val="Normal"/>
                    <w:widowControl/>
                    <w:spacing w:lineRule="auto" w:line="240" w:before="0" w:after="0"/>
                    <w:jc w:val="left"/>
                    <w:rPr>
                      <w:lang w:val="en-US"/>
                    </w:rPr>
                  </w:pPr>
                  <w:r>
                    <w:rPr>
                      <w:rFonts w:eastAsia="Calibri" w:cs=""/>
                      <w:kern w:val="0"/>
                      <w:szCs w:val="22"/>
                      <w:lang w:val="de-DE" w:eastAsia="en-US" w:bidi="ar-SA"/>
                    </w:rPr>
                    <w:t>4145</w:t>
                  </w:r>
                </w:p>
              </w:tc>
              <w:tc>
                <w:tcPr>
                  <w:tcW w:w="1478" w:type="dxa"/>
                  <w:tcBorders/>
                  <w:shd w:color="auto" w:fill="92D050" w:val="clear"/>
                </w:tcPr>
                <w:p>
                  <w:pPr>
                    <w:pStyle w:val="Normal"/>
                    <w:widowControl/>
                    <w:spacing w:lineRule="auto" w:line="240" w:before="0" w:after="0"/>
                    <w:jc w:val="left"/>
                    <w:rPr>
                      <w:lang w:val="en-US"/>
                    </w:rPr>
                  </w:pPr>
                  <w:r>
                    <w:rPr>
                      <w:rFonts w:eastAsia="Calibri" w:cs=""/>
                      <w:kern w:val="0"/>
                      <w:szCs w:val="22"/>
                      <w:lang w:val="de-DE" w:eastAsia="en-US" w:bidi="ar-SA"/>
                    </w:rPr>
                    <w:t>T3510</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4146</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T7510</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4173</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T0610</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4174</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T4611</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4175</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T3610</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4176</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T3611</w:t>
                  </w:r>
                </w:p>
              </w:tc>
            </w:tr>
            <w:tr>
              <w:trPr/>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4177</w:t>
                  </w:r>
                </w:p>
              </w:tc>
              <w:tc>
                <w:tcPr>
                  <w:tcW w:w="1478" w:type="dxa"/>
                  <w:tcBorders/>
                </w:tcPr>
                <w:p>
                  <w:pPr>
                    <w:pStyle w:val="Normal"/>
                    <w:widowControl/>
                    <w:spacing w:lineRule="auto" w:line="240" w:before="0" w:after="0"/>
                    <w:jc w:val="left"/>
                    <w:rPr>
                      <w:lang w:val="en-US"/>
                    </w:rPr>
                  </w:pPr>
                  <w:r>
                    <w:rPr>
                      <w:rFonts w:eastAsia="Calibri" w:cs=""/>
                      <w:kern w:val="0"/>
                      <w:szCs w:val="22"/>
                      <w:lang w:val="de-DE" w:eastAsia="en-US" w:bidi="ar-SA"/>
                    </w:rPr>
                    <w:t>T7610D</w:t>
                  </w:r>
                </w:p>
              </w:tc>
            </w:tr>
          </w:tbl>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de-DE" w:eastAsia="en-US" w:bidi="ar-SA"/>
              </w:rPr>
            </w:r>
          </w:p>
        </w:tc>
        <w:tc>
          <w:tcPr>
            <w:tcW w:w="3402"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Device model is already saved in database table named sensor. Only value is 4145 is received.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spacing w:lineRule="auto" w:line="240" w:before="0" w:after="0"/>
              <w:jc w:val="left"/>
              <w:rPr>
                <w:lang w:val="en-US"/>
              </w:rPr>
            </w:pPr>
            <w:r>
              <w:rPr>
                <w:rFonts w:eastAsia="Calibri" w:cs=""/>
                <w:b/>
                <w:bCs/>
                <w:kern w:val="0"/>
                <w:szCs w:val="22"/>
                <w:lang w:val="en-US" w:eastAsia="en-US" w:bidi="ar-SA"/>
              </w:rPr>
              <w:t>&lt;temp&gt;</w:t>
            </w:r>
          </w:p>
        </w:tc>
        <w:tc>
          <w:tcPr>
            <w:tcW w:w="4359"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Temperature (decimal number, decimal point is dot). Error value 9999 or -9999</w:t>
            </w:r>
          </w:p>
        </w:tc>
        <w:tc>
          <w:tcPr>
            <w:tcW w:w="3402"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Saved!</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left"/>
              <w:rPr>
                <w:lang w:val="en-US"/>
              </w:rPr>
            </w:pPr>
            <w:r>
              <w:rPr>
                <w:rFonts w:eastAsia="Calibri" w:cs=""/>
                <w:b/>
                <w:bCs/>
                <w:kern w:val="0"/>
                <w:szCs w:val="22"/>
                <w:lang w:val="en-US" w:eastAsia="en-US" w:bidi="ar-SA"/>
              </w:rPr>
              <w:t>&lt;relHum&gt;</w:t>
            </w:r>
          </w:p>
        </w:tc>
        <w:tc>
          <w:tcPr>
            <w:tcW w:w="4359"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Relative humidity (decimal number, decimal point is dot). Error value 9999 or -9999.</w:t>
            </w:r>
          </w:p>
        </w:tc>
        <w:tc>
          <w:tcPr>
            <w:tcW w:w="3402"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Saved!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spacing w:lineRule="auto" w:line="240" w:before="0" w:after="0"/>
              <w:jc w:val="left"/>
              <w:rPr>
                <w:lang w:val="en-US"/>
              </w:rPr>
            </w:pPr>
            <w:r>
              <w:rPr>
                <w:rFonts w:eastAsia="Calibri" w:cs=""/>
                <w:b/>
                <w:bCs/>
                <w:kern w:val="0"/>
                <w:szCs w:val="22"/>
                <w:lang w:val="en-US" w:eastAsia="en-US" w:bidi="ar-SA"/>
              </w:rPr>
              <w:t>&lt;compQuant&gt;</w:t>
            </w:r>
          </w:p>
        </w:tc>
        <w:tc>
          <w:tcPr>
            <w:tcW w:w="4359"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Computed value/quantity. Error value 9999 or -9999.</w:t>
            </w:r>
          </w:p>
        </w:tc>
        <w:tc>
          <w:tcPr>
            <w:tcW w:w="3402"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Computed value is dew point %. Can be calculated from fields temp and relHum when required.</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left"/>
              <w:rPr>
                <w:lang w:val="en-US"/>
              </w:rPr>
            </w:pPr>
            <w:r>
              <w:rPr>
                <w:rFonts w:eastAsia="Calibri" w:cs=""/>
                <w:b/>
                <w:bCs/>
                <w:kern w:val="0"/>
                <w:szCs w:val="22"/>
                <w:lang w:val="en-US" w:eastAsia="en-US" w:bidi="ar-SA"/>
              </w:rPr>
              <w:t>&lt;pressure&gt;</w:t>
            </w:r>
          </w:p>
        </w:tc>
        <w:tc>
          <w:tcPr>
            <w:tcW w:w="4359"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Atmospheric pressure. Error value -9999.</w:t>
            </w:r>
          </w:p>
        </w:tc>
        <w:tc>
          <w:tcPr>
            <w:tcW w:w="3402"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Device in use (T3510) does not measure pressure. Sent value is always -9999.</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spacing w:lineRule="auto" w:line="240" w:before="0" w:after="0"/>
              <w:jc w:val="left"/>
              <w:rPr>
                <w:lang w:val="en-US"/>
              </w:rPr>
            </w:pPr>
            <w:r>
              <w:rPr>
                <w:rFonts w:eastAsia="Calibri" w:cs=""/>
                <w:b/>
                <w:bCs/>
                <w:kern w:val="0"/>
                <w:szCs w:val="22"/>
                <w:lang w:val="en-US" w:eastAsia="en-US" w:bidi="ar-SA"/>
              </w:rPr>
              <w:t>&lt;alarms&gt;</w:t>
            </w:r>
          </w:p>
        </w:tc>
        <w:tc>
          <w:tcPr>
            <w:tcW w:w="4359"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State of alarm on temperature, relative humidity, computed quantity and pressure channel. Alarm values: no–no alarm or value is not supported, hi–high alarm, lo–low alarm.</w:t>
            </w:r>
          </w:p>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Example: “no,hi,no,no”</w:t>
            </w:r>
          </w:p>
        </w:tc>
        <w:tc>
          <w:tcPr>
            <w:tcW w:w="3402"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Holds no actual information. Sensor min/max alarm limits are saved into table named sensor.</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left"/>
              <w:rPr>
                <w:lang w:val="en-US"/>
              </w:rPr>
            </w:pPr>
            <w:r>
              <w:rPr>
                <w:rFonts w:eastAsia="Calibri" w:cs=""/>
                <w:b/>
                <w:bCs/>
                <w:kern w:val="0"/>
                <w:szCs w:val="22"/>
                <w:lang w:val="en-US" w:eastAsia="en-US" w:bidi="ar-SA"/>
              </w:rPr>
              <w:t>&lt;compType&gt;</w:t>
            </w:r>
          </w:p>
        </w:tc>
        <w:tc>
          <w:tcPr>
            <w:tcW w:w="4359"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Computed quantity type: Absolute humidity, Specific humidity, Mixing proportion, Specific enthalpy, Dew point or n/a.</w:t>
            </w:r>
          </w:p>
        </w:tc>
        <w:tc>
          <w:tcPr>
            <w:tcW w:w="3402"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Computed quantity is discarded.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spacing w:lineRule="auto" w:line="240" w:before="0" w:after="0"/>
              <w:jc w:val="left"/>
              <w:rPr>
                <w:lang w:val="en-US"/>
              </w:rPr>
            </w:pPr>
            <w:r>
              <w:rPr>
                <w:rFonts w:eastAsia="Calibri" w:cs=""/>
                <w:b/>
                <w:bCs/>
                <w:kern w:val="0"/>
                <w:szCs w:val="22"/>
                <w:lang w:val="en-US" w:eastAsia="en-US" w:bidi="ar-SA"/>
              </w:rPr>
              <w:t>&lt;TempU&gt;</w:t>
            </w:r>
          </w:p>
        </w:tc>
        <w:tc>
          <w:tcPr>
            <w:tcW w:w="4359"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Temperature and Dew point unit. Values: C, F, n/a</w:t>
            </w:r>
          </w:p>
        </w:tc>
        <w:tc>
          <w:tcPr>
            <w:tcW w:w="3402"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Discarded! Expect values to be in C.</w:t>
            </w:r>
          </w:p>
        </w:tc>
      </w:tr>
      <w:tr>
        <w:trPr/>
        <w:tc>
          <w:tcPr>
            <w:tcW w:w="1561" w:type="dxa"/>
            <w:cnfStyle w:val="001000000000" w:firstRow="0" w:lastRow="0" w:firstColumn="1" w:lastColumn="0" w:oddVBand="0" w:evenVBand="0" w:oddHBand="0" w:evenHBand="0" w:firstRowFirstColumn="0" w:firstRowLastColumn="0" w:lastRowFirstColumn="0" w:lastRowLastColumn="0"/>
            <w:tcBorders/>
          </w:tcPr>
          <w:p>
            <w:pPr>
              <w:pStyle w:val="Normal"/>
              <w:widowControl/>
              <w:spacing w:lineRule="auto" w:line="240" w:before="0" w:after="0"/>
              <w:jc w:val="left"/>
              <w:rPr>
                <w:lang w:val="en-US"/>
              </w:rPr>
            </w:pPr>
            <w:r>
              <w:rPr>
                <w:rFonts w:eastAsia="Calibri" w:cs=""/>
                <w:b/>
                <w:bCs/>
                <w:kern w:val="0"/>
                <w:szCs w:val="22"/>
                <w:lang w:val="en-US" w:eastAsia="en-US" w:bidi="ar-SA"/>
              </w:rPr>
              <w:t>&lt;pressureU&gt;</w:t>
            </w:r>
          </w:p>
        </w:tc>
        <w:tc>
          <w:tcPr>
            <w:tcW w:w="4359"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Atmospheric pressure unit. Values: hPa, PSI, inHg, mBar, oz/in^2, mmHg, inH2O and kPa.</w:t>
            </w:r>
          </w:p>
        </w:tc>
        <w:tc>
          <w:tcPr>
            <w:tcW w:w="3402" w:type="dxa"/>
            <w:tcBorders/>
          </w:tcPr>
          <w:p>
            <w:pPr>
              <w:pStyle w:val="Normal"/>
              <w:widowControl/>
              <w:spacing w:lineRule="auto" w:line="240" w:before="0" w:after="0"/>
              <w:jc w:val="left"/>
              <w:cnfStyle w:val="000000000000" w:firstRow="0" w:lastRow="0" w:firstColumn="0" w:lastColumn="0" w:oddVBand="0" w:evenVBand="0" w:oddHBand="0" w:evenHBand="0" w:firstRowFirstColumn="0" w:firstRowLastColumn="0" w:lastRowFirstColumn="0" w:lastRowLastColumn="0"/>
              <w:rPr>
                <w:lang w:val="en-US"/>
              </w:rPr>
            </w:pPr>
            <w:r>
              <w:rPr>
                <w:rFonts w:eastAsia="Calibri" w:cs=""/>
                <w:kern w:val="0"/>
                <w:szCs w:val="22"/>
                <w:lang w:val="en-US" w:eastAsia="en-US" w:bidi="ar-SA"/>
              </w:rPr>
              <w:t>Discarded! Pressure is discarded!</w:t>
            </w:r>
          </w:p>
        </w:tc>
      </w:tr>
      <w:tr>
        <w:trPr>
          <w:cnfStyle w:val="000000100000" w:firstRow="0" w:lastRow="0" w:firstColumn="0" w:lastColumn="0" w:oddVBand="0" w:evenVBand="0" w:oddHBand="1" w:evenHBand="0" w:firstRowFirstColumn="0" w:firstRowLastColumn="0" w:lastRowFirstColumn="0" w:lastRowLastColumn="0"/>
        </w:trPr>
        <w:tc>
          <w:tcPr>
            <w:tcW w:w="1561" w:type="dxa"/>
            <w:cnfStyle w:val="001000000000" w:firstRow="0" w:lastRow="0" w:firstColumn="1" w:lastColumn="0" w:oddVBand="0" w:evenVBand="0" w:oddHBand="0" w:evenHBand="0" w:firstRowFirstColumn="0" w:firstRowLastColumn="0" w:lastRowFirstColumn="0" w:lastRowLastColumn="0"/>
            <w:tcBorders/>
            <w:shd w:color="auto" w:fill="F2F2F2" w:themeFill="background1" w:themeFillShade="f2" w:val="clear"/>
          </w:tcPr>
          <w:p>
            <w:pPr>
              <w:pStyle w:val="Normal"/>
              <w:widowControl/>
              <w:spacing w:lineRule="auto" w:line="240" w:before="0" w:after="0"/>
              <w:jc w:val="left"/>
              <w:rPr>
                <w:lang w:val="en-US"/>
              </w:rPr>
            </w:pPr>
            <w:r>
              <w:rPr>
                <w:rFonts w:eastAsia="Calibri" w:cs=""/>
                <w:b/>
                <w:bCs/>
                <w:kern w:val="0"/>
                <w:szCs w:val="22"/>
                <w:lang w:val="en-US" w:eastAsia="en-US" w:bidi="ar-SA"/>
              </w:rPr>
              <w:t>&lt;timer&gt;</w:t>
            </w:r>
          </w:p>
        </w:tc>
        <w:tc>
          <w:tcPr>
            <w:tcW w:w="4359"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SOAP sending interval in seconds.</w:t>
            </w:r>
          </w:p>
        </w:tc>
        <w:tc>
          <w:tcPr>
            <w:tcW w:w="3402" w:type="dxa"/>
            <w:tcBorders/>
            <w:shd w:color="auto" w:fill="F2F2F2" w:themeFill="background1" w:themeFillShade="f2" w:val="clear"/>
          </w:tcPr>
          <w:p>
            <w:pPr>
              <w:pStyle w:val="Normal"/>
              <w:widowControl/>
              <w:spacing w:lineRule="auto" w:line="240" w:before="0" w:after="0"/>
              <w:jc w:val="left"/>
              <w:cnfStyle w:val="000000100000" w:firstRow="0" w:lastRow="0" w:firstColumn="0" w:lastColumn="0" w:oddVBand="0" w:evenVBand="0" w:oddHBand="1" w:evenHBand="0" w:firstRowFirstColumn="0" w:firstRowLastColumn="0" w:lastRowFirstColumn="0" w:lastRowLastColumn="0"/>
              <w:rPr>
                <w:lang w:val="en-US"/>
              </w:rPr>
            </w:pPr>
            <w:r>
              <w:rPr>
                <w:rFonts w:eastAsia="Calibri" w:cs=""/>
                <w:kern w:val="0"/>
                <w:szCs w:val="22"/>
                <w:lang w:val="en-US" w:eastAsia="en-US" w:bidi="ar-SA"/>
              </w:rPr>
              <w:t xml:space="preserve">Discarded! Holds no actual value. </w:t>
            </w:r>
          </w:p>
        </w:tc>
      </w:tr>
    </w:tbl>
    <w:p>
      <w:pPr>
        <w:pStyle w:val="Normal"/>
        <w:rPr>
          <w:lang w:val="en-US"/>
        </w:rPr>
      </w:pPr>
      <w:r>
        <w:rPr>
          <w:lang w:val="en-US"/>
        </w:rPr>
      </w:r>
    </w:p>
    <w:p>
      <w:pPr>
        <w:pStyle w:val="Normal"/>
        <w:rPr>
          <w:lang w:val="en-US"/>
        </w:rPr>
      </w:pPr>
      <w:r>
        <w:rPr>
          <w:lang w:val="en-US"/>
        </w:rPr>
        <w:t>When server receives the SOAP request current time is saved as field dateRecorded in format YYYYMMDDHHmm.</w:t>
      </w:r>
    </w:p>
    <w:p>
      <w:pPr>
        <w:pStyle w:val="Heading2"/>
        <w:rPr>
          <w:lang w:val="en-US"/>
        </w:rPr>
      </w:pPr>
      <w:bookmarkStart w:id="35" w:name="_Toc74909581"/>
      <w:r>
        <w:rPr>
          <w:lang w:val="en-US"/>
        </w:rPr>
        <w:t>6.2. User interface</w:t>
      </w:r>
      <w:bookmarkEnd w:id="35"/>
    </w:p>
    <w:p>
      <w:pPr>
        <w:pStyle w:val="Normal"/>
        <w:rPr>
          <w:lang w:val="en-US"/>
        </w:rPr>
      </w:pPr>
      <w:r>
        <w:rPr/>
        <w:drawing>
          <wp:inline distT="0" distB="0" distL="0" distR="0">
            <wp:extent cx="5760720" cy="4742180"/>
            <wp:effectExtent l="0" t="0" r="0" b="0"/>
            <wp:docPr id="18" name="Picture 4" descr="C:\Users\karl.anderson\Downloads\Screenshot 2021-06-17 at 23-02-27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descr="C:\Users\karl.anderson\Downloads\Screenshot 2021-06-17 at 23-02-27 Sensor.png"/>
                    <pic:cNvPicPr>
                      <a:picLocks noChangeAspect="1" noChangeArrowheads="1"/>
                    </pic:cNvPicPr>
                  </pic:nvPicPr>
                  <pic:blipFill>
                    <a:blip r:embed="rId49"/>
                    <a:stretch>
                      <a:fillRect/>
                    </a:stretch>
                  </pic:blipFill>
                  <pic:spPr bwMode="auto">
                    <a:xfrm>
                      <a:off x="0" y="0"/>
                      <a:ext cx="5760720" cy="4742180"/>
                    </a:xfrm>
                    <a:prstGeom prst="rect">
                      <a:avLst/>
                    </a:prstGeom>
                  </pic:spPr>
                </pic:pic>
              </a:graphicData>
            </a:graphic>
          </wp:inline>
        </w:drawing>
      </w:r>
    </w:p>
    <w:p>
      <w:pPr>
        <w:pStyle w:val="NoSpacing"/>
        <w:rPr/>
      </w:pPr>
      <w:r>
        <w:rPr/>
        <w:t xml:space="preserve">Load sensor data by selecting desired From and To date and click Load. </w:t>
      </w:r>
    </w:p>
    <w:p>
      <w:pPr>
        <w:pStyle w:val="Heading3"/>
        <w:rPr/>
      </w:pPr>
      <w:bookmarkStart w:id="36" w:name="_Toc74909582"/>
      <w:r>
        <w:rPr/>
        <w:t>6.2.1. Overview</w:t>
      </w:r>
      <w:bookmarkEnd w:id="36"/>
    </w:p>
    <w:p>
      <w:pPr>
        <w:pStyle w:val="NoSpacing"/>
        <w:rPr/>
      </w:pPr>
      <w:r>
        <w:rPr/>
        <w:t xml:space="preserve">All existing sensors are shown in Overview table. First column shows sensor name. Column Latest shows last saved reading date, temperature and relative humidity, is independent of selected period. Column Alerts shows number of grouped sensor readings that are outside allowed temperature and humidity min/max range in selected period. Last 6 column show average temperature, minimum temperature, maximum temperature, average relative humidity, minimum relative humidity and maximum relative humidity between selected period. </w:t>
      </w:r>
    </w:p>
    <w:p>
      <w:pPr>
        <w:pStyle w:val="NoSpacing"/>
        <w:rPr/>
      </w:pPr>
      <w:r>
        <w:rPr/>
      </w:r>
    </w:p>
    <w:p>
      <w:pPr>
        <w:pStyle w:val="NoSpacing"/>
        <w:rPr/>
      </w:pPr>
      <w:r>
        <w:rPr/>
        <w:t>Clicking on a sensor row will open up extra sensor information and functionality.</w:t>
      </w:r>
    </w:p>
    <w:p>
      <w:pPr>
        <w:pStyle w:val="NoSpacing"/>
        <w:rPr/>
      </w:pPr>
      <w:r>
        <w:rPr/>
        <w:drawing>
          <wp:inline distT="0" distB="0" distL="0" distR="0">
            <wp:extent cx="5753735" cy="2320290"/>
            <wp:effectExtent l="0" t="0" r="0" b="0"/>
            <wp:docPr id="19" name="Picture 107" descr="2021-06-17 23_27_41-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7" descr="2021-06-17 23_27_41-Window"/>
                    <pic:cNvPicPr>
                      <a:picLocks noChangeAspect="1" noChangeArrowheads="1"/>
                    </pic:cNvPicPr>
                  </pic:nvPicPr>
                  <pic:blipFill>
                    <a:blip r:embed="rId50"/>
                    <a:stretch>
                      <a:fillRect/>
                    </a:stretch>
                  </pic:blipFill>
                  <pic:spPr bwMode="auto">
                    <a:xfrm>
                      <a:off x="0" y="0"/>
                      <a:ext cx="5753735" cy="2320290"/>
                    </a:xfrm>
                    <a:prstGeom prst="rect">
                      <a:avLst/>
                    </a:prstGeom>
                  </pic:spPr>
                </pic:pic>
              </a:graphicData>
            </a:graphic>
          </wp:inline>
        </w:drawing>
      </w:r>
    </w:p>
    <w:p>
      <w:pPr>
        <w:pStyle w:val="NoSpacing"/>
        <w:rPr/>
      </w:pPr>
      <w:r>
        <w:rPr/>
      </w:r>
    </w:p>
    <w:p>
      <w:pPr>
        <w:pStyle w:val="NoSpacing"/>
        <w:rPr>
          <w:b/>
          <w:b/>
        </w:rPr>
      </w:pPr>
      <w:r>
        <w:rPr>
          <w:b/>
        </w:rPr>
        <w:t>Alerts</w:t>
      </w:r>
    </w:p>
    <w:p>
      <w:pPr>
        <w:pStyle w:val="NoSpacing"/>
        <w:rPr/>
      </w:pPr>
      <w:r>
        <w:rPr/>
      </w:r>
    </w:p>
    <w:p>
      <w:pPr>
        <w:pStyle w:val="NoSpacing"/>
        <w:rPr/>
      </w:pPr>
      <w:r>
        <w:rPr/>
        <w:t>Alerts will show show exact alert starting time and approximate duration. Reading count is correlated to alert duration, it shows the amount of sensor readings that were recorded to be outside allowed min/max temperature and relative humidity range. Deviation shows the highest/lowest reading for temperture and relative humidity during the alert.</w:t>
      </w:r>
    </w:p>
    <w:p>
      <w:pPr>
        <w:pStyle w:val="NoSpacing"/>
        <w:rPr/>
      </w:pPr>
      <w:r>
        <w:rPr/>
      </w:r>
    </w:p>
    <w:p>
      <w:pPr>
        <w:pStyle w:val="NoSpacing"/>
        <w:rPr>
          <w:b/>
          <w:b/>
        </w:rPr>
      </w:pPr>
      <w:r>
        <w:rPr>
          <w:b/>
        </w:rPr>
        <w:t>Actions</w:t>
      </w:r>
    </w:p>
    <w:p>
      <w:pPr>
        <w:pStyle w:val="NoSpacing"/>
        <w:rPr/>
      </w:pPr>
      <w:r>
        <w:rPr/>
      </w:r>
    </w:p>
    <w:p>
      <w:pPr>
        <w:pStyle w:val="NoSpacing"/>
        <w:rPr>
          <w:b/>
          <w:b/>
        </w:rPr>
      </w:pPr>
      <w:r>
        <w:rPr>
          <w:b/>
        </w:rPr>
        <w:t>Actions – sensor embedded server</w:t>
      </w:r>
    </w:p>
    <w:p>
      <w:pPr>
        <w:pStyle w:val="NoSpacing"/>
        <w:rPr/>
      </w:pPr>
      <w:r>
        <w:rPr/>
      </w:r>
    </w:p>
    <w:p>
      <w:pPr>
        <w:pStyle w:val="NoSpacing"/>
        <w:rPr/>
      </w:pPr>
      <w:r>
        <w:rPr/>
        <w:t xml:space="preserve">Sensor interface shows a link to the sensor embeded web server. The main purpose of sensor embeded server is to view and change sensor configuration. It also has functionality to export data and view graphed data, but sensor logserver handles both of these functionalities better. </w:t>
      </w:r>
    </w:p>
    <w:p>
      <w:pPr>
        <w:pStyle w:val="NoSpacing"/>
        <w:rPr/>
      </w:pPr>
      <w:r>
        <w:rPr/>
      </w:r>
    </w:p>
    <w:p>
      <w:pPr>
        <w:pStyle w:val="NoSpacing"/>
        <w:rPr>
          <w:b/>
          <w:b/>
        </w:rPr>
      </w:pPr>
      <w:r>
        <w:rPr>
          <w:b/>
        </w:rPr>
        <w:t>Actions – export</w:t>
      </w:r>
    </w:p>
    <w:p>
      <w:pPr>
        <w:pStyle w:val="NoSpacing"/>
        <w:rPr/>
      </w:pPr>
      <w:r>
        <w:rPr/>
      </w:r>
    </w:p>
    <w:p>
      <w:pPr>
        <w:pStyle w:val="NoSpacing"/>
        <w:rPr/>
      </w:pPr>
      <w:r>
        <w:rPr/>
        <w:t xml:space="preserve">Clicking on Export button exports sensor reading data in selected period in semicolon delimited CSV format. </w:t>
      </w:r>
    </w:p>
    <w:p>
      <w:pPr>
        <w:pStyle w:val="NoSpacing"/>
        <w:rPr/>
      </w:pPr>
      <w:r>
        <w:rPr/>
      </w:r>
    </w:p>
    <w:p>
      <w:pPr>
        <w:pStyle w:val="NoSpacing"/>
        <w:rPr>
          <w:b/>
          <w:b/>
        </w:rPr>
      </w:pPr>
      <w:r>
        <w:rPr>
          <w:b/>
        </w:rPr>
        <w:t>Actions – uploading data</w:t>
      </w:r>
    </w:p>
    <w:p>
      <w:pPr>
        <w:pStyle w:val="NoSpacing"/>
        <w:rPr/>
      </w:pPr>
      <w:r>
        <w:rPr/>
      </w:r>
    </w:p>
    <w:p>
      <w:pPr>
        <w:pStyle w:val="NoSpacing"/>
        <w:rPr/>
      </w:pPr>
      <w:r>
        <w:rPr/>
        <w:t>Portable sensors allow to upload sensor readings by uploading CSV files. This requires a web authentication password and access to a portative sensor. CSV files can be obtained through COMET Vision software by connecting a portable sensor to a computer with miniUSB to USB cable and downloading the data from the device.</w:t>
      </w:r>
    </w:p>
    <w:p>
      <w:pPr>
        <w:pStyle w:val="NoSpacing"/>
        <w:rPr/>
      </w:pPr>
      <w:r>
        <w:rPr/>
      </w:r>
    </w:p>
    <w:p>
      <w:pPr>
        <w:pStyle w:val="NoSpacing"/>
        <w:rPr/>
      </w:pPr>
      <w:r>
        <w:rPr/>
        <w:drawing>
          <wp:inline distT="0" distB="0" distL="0" distR="0">
            <wp:extent cx="2553335" cy="526415"/>
            <wp:effectExtent l="0" t="0" r="0" b="0"/>
            <wp:docPr id="20" name="Picture 5" descr="C:\Users\karl.anderson\AppData\Local\Microsoft\Windows\INetCache\Content.Word\2021-06-17 23_52_03-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C:\Users\karl.anderson\AppData\Local\Microsoft\Windows\INetCache\Content.Word\2021-06-17 23_52_03-Window.png"/>
                    <pic:cNvPicPr>
                      <a:picLocks noChangeAspect="1" noChangeArrowheads="1"/>
                    </pic:cNvPicPr>
                  </pic:nvPicPr>
                  <pic:blipFill>
                    <a:blip r:embed="rId51"/>
                    <a:stretch>
                      <a:fillRect/>
                    </a:stretch>
                  </pic:blipFill>
                  <pic:spPr bwMode="auto">
                    <a:xfrm>
                      <a:off x="0" y="0"/>
                      <a:ext cx="2553335" cy="526415"/>
                    </a:xfrm>
                    <a:prstGeom prst="rect">
                      <a:avLst/>
                    </a:prstGeom>
                  </pic:spPr>
                </pic:pic>
              </a:graphicData>
            </a:graphic>
          </wp:inline>
        </w:drawing>
      </w:r>
    </w:p>
    <w:p>
      <w:pPr>
        <w:pStyle w:val="NoSpacing"/>
        <w:rPr/>
      </w:pPr>
      <w:r>
        <w:rPr/>
      </w:r>
    </w:p>
    <w:p>
      <w:pPr>
        <w:pStyle w:val="NoSpacing"/>
        <w:rPr/>
      </w:pPr>
      <w:r>
        <w:rPr/>
        <w:t>Upload column order defines uploaded CSV file columns and their expected values. Must have column values are: date, temp, relHum. Semicolon acts as column seperator.</w:t>
      </w:r>
    </w:p>
    <w:p>
      <w:pPr>
        <w:pStyle w:val="NoSpacing"/>
        <w:rPr/>
      </w:pPr>
      <w:r>
        <w:rPr/>
        <w:t>Example 1. „date;temp;relHum“ will look for date value in the first column, second and third column will look for temp and relHum data respectively.</w:t>
      </w:r>
    </w:p>
    <w:p>
      <w:pPr>
        <w:pStyle w:val="NoSpacing"/>
        <w:rPr/>
      </w:pPr>
      <w:r>
        <w:rPr/>
        <w:t>Example 2. „date;;;temp;relHum“ will look for date value in the first column, second and third columns will be skipped, fourth and fifth column will look for temp and relHum data respectively.</w:t>
      </w:r>
    </w:p>
    <w:p>
      <w:pPr>
        <w:pStyle w:val="NoSpacing"/>
        <w:rPr/>
      </w:pPr>
      <w:r>
        <w:rPr/>
      </w:r>
    </w:p>
    <w:p>
      <w:pPr>
        <w:pStyle w:val="NoSpacing"/>
        <w:rPr/>
      </w:pPr>
      <w:r>
        <w:rPr/>
        <w:t>Clicking Upload opens a file selecion popup to choose the sensor data CSV file. The file will be parsed clientside by JavaScript according to Upload column orded value. If everything works well, the parsed data will show up as a popup.</w:t>
      </w:r>
    </w:p>
    <w:p>
      <w:pPr>
        <w:pStyle w:val="NoSpacing"/>
        <w:rPr/>
      </w:pPr>
      <w:r>
        <w:rPr/>
      </w:r>
    </w:p>
    <w:p>
      <w:pPr>
        <w:pStyle w:val="NoSpacing"/>
        <w:rPr/>
      </w:pPr>
      <w:r>
        <w:rPr/>
        <w:drawing>
          <wp:inline distT="0" distB="0" distL="0" distR="0">
            <wp:extent cx="3044825" cy="4545965"/>
            <wp:effectExtent l="0" t="0" r="0" b="0"/>
            <wp:docPr id="21" name="Picture 128" descr="2021-06-17 23_53_10-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8" descr="2021-06-17 23_53_10-Window"/>
                    <pic:cNvPicPr>
                      <a:picLocks noChangeAspect="1" noChangeArrowheads="1"/>
                    </pic:cNvPicPr>
                  </pic:nvPicPr>
                  <pic:blipFill>
                    <a:blip r:embed="rId52"/>
                    <a:stretch>
                      <a:fillRect/>
                    </a:stretch>
                  </pic:blipFill>
                  <pic:spPr bwMode="auto">
                    <a:xfrm>
                      <a:off x="0" y="0"/>
                      <a:ext cx="3044825" cy="4545965"/>
                    </a:xfrm>
                    <a:prstGeom prst="rect">
                      <a:avLst/>
                    </a:prstGeom>
                  </pic:spPr>
                </pic:pic>
              </a:graphicData>
            </a:graphic>
          </wp:inline>
        </w:drawing>
      </w:r>
    </w:p>
    <w:p>
      <w:pPr>
        <w:pStyle w:val="NoSpacing"/>
        <w:rPr/>
      </w:pPr>
      <w:r>
        <w:rPr/>
      </w:r>
    </w:p>
    <w:p>
      <w:pPr>
        <w:pStyle w:val="NoSpacing"/>
        <w:rPr/>
      </w:pPr>
      <w:r>
        <w:rPr/>
        <w:t>In this example the uploaded CSV file contained 1 header row and 228 data rows. 33 rows were skipped. Rows with empty fields or fields starting with Error will be skipped. Empty fields are commonly caused by accessing the portable sensor configuration settings, this cause the sensor to save the current date with empty measurement fields. Errors can be caused by various reasons, but most likely a sensor probe communication error.</w:t>
      </w:r>
    </w:p>
    <w:p>
      <w:pPr>
        <w:pStyle w:val="NoSpacing"/>
        <w:rPr/>
      </w:pPr>
      <w:r>
        <w:rPr/>
      </w:r>
    </w:p>
    <w:p>
      <w:pPr>
        <w:pStyle w:val="NoSpacing"/>
        <w:rPr/>
      </w:pPr>
      <w:r>
        <w:rPr/>
        <w:t>Entering the authorization password and clicking submit will save the data or throw a error. Attempting to save already existing data partially or fully will throw a error – uploaded date values are being checked with existing dates.</w:t>
      </w:r>
    </w:p>
    <w:p>
      <w:pPr>
        <w:pStyle w:val="Normal"/>
        <w:rPr/>
      </w:pPr>
      <w:r>
        <w:rPr/>
      </w:r>
    </w:p>
    <w:p>
      <w:pPr>
        <w:pStyle w:val="Normal"/>
        <w:rPr>
          <w:b/>
          <w:b/>
        </w:rPr>
      </w:pPr>
      <w:r>
        <w:rPr>
          <w:b/>
        </w:rPr>
        <w:t>Details</w:t>
      </w:r>
    </w:p>
    <w:p>
      <w:pPr>
        <w:pStyle w:val="Normal"/>
        <w:rPr/>
      </w:pPr>
      <w:r>
        <w:rPr/>
        <w:t>Details shows the sensor configuration. This configuration has 4 purposes. It is used in Sensor Logserver calculations, it shows non-technical sensor configuration to users, it reflects values stored in the database, it allows to perform CRUD (create, read, update, delete) operations on database values without accessing the database directly.</w:t>
      </w:r>
    </w:p>
    <w:p>
      <w:pPr>
        <w:pStyle w:val="Normal"/>
        <w:rPr/>
      </w:pPr>
      <w:r>
        <w:rPr/>
        <w:t>The settings here only mimic the sensor configuration – any changes here will not affect the sensor own configuration. All the info here is accessable by sensor embeded web page, but that is password locked and contains technical configurations that are more suited for authorized IT personnel.</w:t>
      </w:r>
    </w:p>
    <w:p>
      <w:pPr>
        <w:pStyle w:val="Normal"/>
        <w:rPr/>
      </w:pPr>
      <w:r>
        <w:rPr/>
        <w:t xml:space="preserve">Having an authorization password allows to perform CRUD operations on sensor values. </w:t>
      </w:r>
    </w:p>
    <w:p>
      <w:pPr>
        <w:pStyle w:val="Normal"/>
        <w:rPr/>
      </w:pPr>
      <w:r>
        <w:rPr/>
        <w:t>Example: Change sensor naming scheme. Write new value under sensor Name, input auth password, click save, server will save the new values to database and the site will reload with the new values.</w:t>
      </w:r>
    </w:p>
    <w:p>
      <w:pPr>
        <w:pStyle w:val="Heading3"/>
        <w:rPr/>
      </w:pPr>
      <w:bookmarkStart w:id="37" w:name="_Toc74909583"/>
      <w:r>
        <w:rPr/>
        <w:t>6.2.2. Graph</w:t>
      </w:r>
      <w:bookmarkEnd w:id="37"/>
    </w:p>
    <w:p>
      <w:pPr>
        <w:pStyle w:val="Normal"/>
        <w:rPr/>
      </w:pPr>
      <w:r>
        <w:rPr/>
        <w:t>Allows to visualize sensor readings in a linechart graph.</w:t>
      </w:r>
    </w:p>
    <w:p>
      <w:pPr>
        <w:pStyle w:val="Normal"/>
        <w:rPr>
          <w:b/>
          <w:b/>
        </w:rPr>
      </w:pPr>
      <w:r>
        <w:rPr/>
        <w:drawing>
          <wp:inline distT="0" distB="0" distL="0" distR="0">
            <wp:extent cx="5760085" cy="2880995"/>
            <wp:effectExtent l="0" t="0" r="0" b="0"/>
            <wp:docPr id="22" name="Picture 8" descr="C:\Users\karl.anderson\Downloads\Screenshot 2021-06-17 at 23-02-27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descr="C:\Users\karl.anderson\Downloads\Screenshot 2021-06-17 at 23-02-27 Sensor.png"/>
                    <pic:cNvPicPr>
                      <a:picLocks noChangeAspect="1" noChangeArrowheads="1"/>
                    </pic:cNvPicPr>
                  </pic:nvPicPr>
                  <pic:blipFill>
                    <a:blip r:embed="rId53"/>
                    <a:srcRect l="0" t="31649" r="0" b="7588"/>
                    <a:stretch>
                      <a:fillRect/>
                    </a:stretch>
                  </pic:blipFill>
                  <pic:spPr bwMode="auto">
                    <a:xfrm>
                      <a:off x="0" y="0"/>
                      <a:ext cx="5760085" cy="2880995"/>
                    </a:xfrm>
                    <a:prstGeom prst="rect">
                      <a:avLst/>
                    </a:prstGeom>
                  </pic:spPr>
                </pic:pic>
              </a:graphicData>
            </a:graphic>
          </wp:inline>
        </w:drawing>
      </w:r>
    </w:p>
    <w:p>
      <w:pPr>
        <w:pStyle w:val="Normal"/>
        <w:rPr>
          <w:b/>
          <w:b/>
          <w:lang w:val="en-GB" w:eastAsia="en-GB"/>
        </w:rPr>
      </w:pPr>
      <w:r>
        <w:rPr>
          <w:b/>
          <w:lang w:val="en-GB" w:eastAsia="en-GB"/>
        </w:rPr>
        <w:t>Settings</w:t>
      </w:r>
    </w:p>
    <w:p>
      <w:pPr>
        <w:pStyle w:val="Normal"/>
        <w:rPr/>
      </w:pPr>
      <w:r>
        <w:rPr/>
        <w:t>Settings allows to configure the values to be drawn.</w:t>
      </w:r>
    </w:p>
    <w:p>
      <w:pPr>
        <w:pStyle w:val="Normal"/>
        <w:rPr/>
      </w:pPr>
      <w:r>
        <w:rPr/>
        <w:t>In the table in the left user can specify chart line colors and whether to draw sensor temperature, humidity or both. Multiple sensors can be drawn at the same time.</w:t>
      </w:r>
    </w:p>
    <w:p>
      <w:pPr>
        <w:pStyle w:val="Normal"/>
        <w:rPr/>
      </w:pPr>
      <w:r>
        <w:rPr/>
        <w:t xml:space="preserve">On the right user can manipulate the drawn graph. Interval sets graph point interval. Possible values are 15 min, 30 min, 2 hours, 6 hours, 1 day. </w:t>
      </w:r>
    </w:p>
    <w:p>
      <w:pPr>
        <w:pStyle w:val="Normal"/>
        <w:rPr/>
      </w:pPr>
      <w:r>
        <w:rPr/>
        <w:t>Interval strategy changes how the data between 2 interval points is handled. Possible values are: Take median, Take average, Take deviation. Take median takes the closest date point value. Take average takes gets the average temperature or relative humidity between 2 interval points. Take deviation takes hightest/lowest temperature or relative humidity value between 2 interval points. Interval strategy has more impact on larger intervals.</w:t>
      </w:r>
    </w:p>
    <w:p>
      <w:pPr>
        <w:pStyle w:val="Normal"/>
        <w:rPr/>
      </w:pPr>
      <w:r>
        <w:rPr/>
        <w:t xml:space="preserve">No value as 0 checkbox allows to display no value between 2 interval points as value 0. This is useful to detect problems with missing sensor readings. If this option is not selected, the graph line will be cut from the missing value point (non-continues line), but this is hard to detect. This option has more impact on small intervals. </w:t>
      </w:r>
    </w:p>
    <w:p>
      <w:pPr>
        <w:pStyle w:val="Normal"/>
        <w:rPr/>
      </w:pPr>
      <w:r>
        <w:rPr/>
        <w:t>Example: Same graph as above, but No value as 0 selected.</w:t>
      </w:r>
    </w:p>
    <w:p>
      <w:pPr>
        <w:pStyle w:val="Normal"/>
        <w:rPr/>
      </w:pPr>
      <w:r>
        <w:rPr/>
        <w:drawing>
          <wp:inline distT="0" distB="0" distL="0" distR="0">
            <wp:extent cx="5753735" cy="1544320"/>
            <wp:effectExtent l="0" t="0" r="0" b="0"/>
            <wp:docPr id="23" name="Picture 134" descr="C:\Users\karl.anderson\AppData\Local\Microsoft\Windows\INetCache\Content.Word\2021-06-18 02_14_3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4" descr="C:\Users\karl.anderson\AppData\Local\Microsoft\Windows\INetCache\Content.Word\2021-06-18 02_14_39-Window.png"/>
                    <pic:cNvPicPr>
                      <a:picLocks noChangeAspect="1" noChangeArrowheads="1"/>
                    </pic:cNvPicPr>
                  </pic:nvPicPr>
                  <pic:blipFill>
                    <a:blip r:embed="rId54"/>
                    <a:stretch>
                      <a:fillRect/>
                    </a:stretch>
                  </pic:blipFill>
                  <pic:spPr bwMode="auto">
                    <a:xfrm>
                      <a:off x="0" y="0"/>
                      <a:ext cx="5753735" cy="1544320"/>
                    </a:xfrm>
                    <a:prstGeom prst="rect">
                      <a:avLst/>
                    </a:prstGeom>
                  </pic:spPr>
                </pic:pic>
              </a:graphicData>
            </a:graphic>
          </wp:inline>
        </w:drawing>
      </w:r>
    </w:p>
    <w:p>
      <w:pPr>
        <w:pStyle w:val="Normal"/>
        <w:rPr/>
      </w:pPr>
      <w:r>
        <w:rPr/>
        <w:t>Click on Draw button to draw the graph.</w:t>
      </w:r>
    </w:p>
    <w:p>
      <w:pPr>
        <w:pStyle w:val="Normal"/>
        <w:rPr>
          <w:b/>
          <w:b/>
        </w:rPr>
      </w:pPr>
      <w:r>
        <w:rPr>
          <w:b/>
        </w:rPr>
        <w:t>Result</w:t>
      </w:r>
    </w:p>
    <w:p>
      <w:pPr>
        <w:pStyle w:val="Normal"/>
        <w:rPr/>
      </w:pPr>
      <w:r>
        <w:rPr/>
        <w:t>The graph drawing might take some time, depending on the amount of values to process. The processing is done by clientside (users computer) by JavaScript – faster computer works better.</w:t>
      </w:r>
    </w:p>
    <w:p>
      <w:pPr>
        <w:pStyle w:val="Normal"/>
        <w:rPr/>
      </w:pPr>
      <w:r>
        <w:rPr/>
        <w:t>Save image button allows to export the graph as a image. Functionaly this is the same as taking a screenshot, but more conveniant: no need for screenshotting software, image already properly cropped and named.</w:t>
      </w:r>
    </w:p>
    <w:p>
      <w:pPr>
        <w:pStyle w:val="Normal"/>
        <w:rPr>
          <w:lang w:val="en-US"/>
        </w:rPr>
      </w:pPr>
      <w:r>
        <w:rPr>
          <w:lang w:val="en-US"/>
        </w:rPr>
      </w:r>
    </w:p>
    <w:p>
      <w:pPr>
        <w:pStyle w:val="Heading2"/>
        <w:rPr>
          <w:lang w:val="en-US"/>
        </w:rPr>
      </w:pPr>
      <w:bookmarkStart w:id="38" w:name="_Toc74909584"/>
      <w:r>
        <w:rPr>
          <w:lang w:val="en-US"/>
        </w:rPr>
        <w:t>6.3. Sensor Logserver technical description</w:t>
      </w:r>
      <w:bookmarkEnd w:id="38"/>
    </w:p>
    <w:p>
      <w:pPr>
        <w:pStyle w:val="Normal"/>
        <w:rPr>
          <w:lang w:val="en-US"/>
        </w:rPr>
      </w:pPr>
      <w:r>
        <w:rPr>
          <w:lang w:val="en-US"/>
        </w:rPr>
      </w:r>
    </w:p>
    <w:p>
      <w:pPr>
        <w:pStyle w:val="Normal"/>
        <w:rPr>
          <w:lang w:val="en-US"/>
        </w:rPr>
      </w:pPr>
      <w:r>
        <w:rPr>
          <w:lang w:val="en-US"/>
        </w:rPr>
        <w:t>Network address: 10.37.2.20</w:t>
      </w:r>
    </w:p>
    <w:p>
      <w:pPr>
        <w:pStyle w:val="Normal"/>
        <w:rPr>
          <w:lang w:val="en-US"/>
        </w:rPr>
      </w:pPr>
      <w:r>
        <w:rPr>
          <w:lang w:val="en-US"/>
        </w:rPr>
        <w:t>Operating system: Centos7</w:t>
      </w:r>
    </w:p>
    <w:p>
      <w:pPr>
        <w:pStyle w:val="Normal"/>
        <w:rPr>
          <w:lang w:val="en-US"/>
        </w:rPr>
      </w:pPr>
      <w:r>
        <w:rPr>
          <w:lang w:val="en-US"/>
        </w:rPr>
        <w:t>Sensor Website is based on PHP/MySQL, NGINX webserver.</w:t>
      </w:r>
    </w:p>
    <w:p>
      <w:pPr>
        <w:pStyle w:val="Normal"/>
        <w:rPr>
          <w:lang w:val="en-US"/>
        </w:rPr>
      </w:pPr>
      <w:r>
        <w:rPr>
          <w:lang w:val="en-US"/>
        </w:rPr>
        <w:t>Solution is built using Docker containers and Docker Composer as orchestrator. 4 containers are used:</w:t>
      </w:r>
    </w:p>
    <w:p>
      <w:pPr>
        <w:pStyle w:val="ListParagraph"/>
        <w:numPr>
          <w:ilvl w:val="0"/>
          <w:numId w:val="1"/>
        </w:numPr>
        <w:rPr>
          <w:lang w:val="en-US"/>
        </w:rPr>
      </w:pPr>
      <w:r>
        <w:rPr>
          <w:lang w:val="en-US"/>
        </w:rPr>
        <w:t xml:space="preserve">git – Centos7 + git + compose. Used only for git updates </w:t>
      </w:r>
    </w:p>
    <w:p>
      <w:pPr>
        <w:pStyle w:val="ListParagraph"/>
        <w:numPr>
          <w:ilvl w:val="0"/>
          <w:numId w:val="1"/>
        </w:numPr>
        <w:rPr>
          <w:lang w:val="en-US"/>
        </w:rPr>
      </w:pPr>
      <w:r>
        <w:rPr>
          <w:lang w:val="en-US"/>
        </w:rPr>
        <w:t>cron – Centos7 + crontab + MySQL. Used for regular jobs (internal backup etc)</w:t>
      </w:r>
    </w:p>
    <w:p>
      <w:pPr>
        <w:pStyle w:val="ListParagraph"/>
        <w:numPr>
          <w:ilvl w:val="0"/>
          <w:numId w:val="1"/>
        </w:numPr>
        <w:rPr>
          <w:lang w:val="en-US"/>
        </w:rPr>
      </w:pPr>
      <w:r>
        <w:rPr>
          <w:lang w:val="en-US"/>
        </w:rPr>
        <w:t xml:space="preserve">db – Centos7 + MariaDB. Application database name is “tempsens” </w:t>
      </w:r>
    </w:p>
    <w:p>
      <w:pPr>
        <w:pStyle w:val="ListParagraph"/>
        <w:numPr>
          <w:ilvl w:val="0"/>
          <w:numId w:val="1"/>
        </w:numPr>
        <w:rPr>
          <w:lang w:val="en-US"/>
        </w:rPr>
      </w:pPr>
      <w:r>
        <w:rPr>
          <w:lang w:val="en-US"/>
        </w:rPr>
        <w:t>nginx – centos7 + nginx + php. Web application server, running nginx, php, Sensor web application scripts</w:t>
      </w:r>
    </w:p>
    <w:p>
      <w:pPr>
        <w:pStyle w:val="Normal"/>
        <w:rPr>
          <w:lang w:val="en-US"/>
        </w:rPr>
      </w:pPr>
      <w:r>
        <w:rPr>
          <w:lang w:val="en-US"/>
        </w:rPr>
      </w:r>
    </w:p>
    <w:p>
      <w:pPr>
        <w:pStyle w:val="Heading2"/>
        <w:rPr>
          <w:lang w:val="en-US"/>
        </w:rPr>
      </w:pPr>
      <w:bookmarkStart w:id="39" w:name="_Toc74909585"/>
      <w:r>
        <w:rPr>
          <w:lang w:val="en-US"/>
        </w:rPr>
        <w:t>6.4. Sensor Logserver Database structure</w:t>
      </w:r>
      <w:bookmarkEnd w:id="39"/>
    </w:p>
    <w:p>
      <w:pPr>
        <w:pStyle w:val="Heading2"/>
        <w:rPr>
          <w:lang w:val="en-US"/>
        </w:rPr>
      </w:pPr>
      <w:r>
        <w:rPr>
          <w:lang w:val="en-US"/>
        </w:rPr>
        <w:t xml:space="preserve">                                    </w:t>
      </w:r>
    </w:p>
    <w:p>
      <w:pPr>
        <w:pStyle w:val="Normal"/>
        <w:spacing w:before="0" w:after="0"/>
        <w:rPr>
          <w:lang w:val="en-US"/>
        </w:rPr>
      </w:pPr>
      <w:r>
        <w:rPr>
          <w:lang w:val="en-US"/>
        </w:rPr>
        <w:t>CREATE TABLE Sensor</w:t>
      </w:r>
    </w:p>
    <w:p>
      <w:pPr>
        <w:pStyle w:val="Normal"/>
        <w:spacing w:before="0" w:after="0"/>
        <w:rPr>
          <w:lang w:val="en-US"/>
        </w:rPr>
      </w:pPr>
      <w:r>
        <w:rPr>
          <w:lang w:val="en-US"/>
        </w:rPr>
        <w:t>(</w:t>
      </w:r>
    </w:p>
    <w:p>
      <w:pPr>
        <w:pStyle w:val="Normal"/>
        <w:spacing w:before="0" w:after="0"/>
        <w:rPr>
          <w:lang w:val="en-US"/>
        </w:rPr>
      </w:pPr>
      <w:r>
        <w:rPr>
          <w:lang w:val="en-US"/>
        </w:rPr>
        <w:t xml:space="preserve">            </w:t>
      </w:r>
      <w:r>
        <w:rPr>
          <w:lang w:val="en-US"/>
        </w:rPr>
        <w:t>Id VARCHAR(64) NOT NULL PRIMARY KEY,</w:t>
      </w:r>
    </w:p>
    <w:p>
      <w:pPr>
        <w:pStyle w:val="Normal"/>
        <w:spacing w:before="0" w:after="0"/>
        <w:rPr>
          <w:lang w:val="en-US"/>
        </w:rPr>
      </w:pPr>
      <w:r>
        <w:rPr>
          <w:lang w:val="en-US"/>
        </w:rPr>
        <w:t xml:space="preserve">            </w:t>
      </w:r>
      <w:r>
        <w:rPr>
          <w:lang w:val="en-US"/>
        </w:rPr>
        <w:t>Name VARCHAR(64) NOT NULL,</w:t>
      </w:r>
    </w:p>
    <w:p>
      <w:pPr>
        <w:pStyle w:val="Normal"/>
        <w:spacing w:before="0" w:after="0"/>
        <w:rPr>
          <w:lang w:val="en-US"/>
        </w:rPr>
      </w:pPr>
      <w:r>
        <w:rPr>
          <w:lang w:val="en-US"/>
        </w:rPr>
        <w:t xml:space="preserve">            </w:t>
      </w:r>
      <w:r>
        <w:rPr>
          <w:lang w:val="en-US"/>
        </w:rPr>
        <w:t>Serial VARCHAR(64) NOT NULL,</w:t>
      </w:r>
    </w:p>
    <w:p>
      <w:pPr>
        <w:pStyle w:val="Normal"/>
        <w:spacing w:before="0" w:after="0"/>
        <w:rPr>
          <w:lang w:val="en-US"/>
        </w:rPr>
      </w:pPr>
      <w:r>
        <w:rPr>
          <w:lang w:val="en-US"/>
        </w:rPr>
        <w:t xml:space="preserve">            </w:t>
      </w:r>
      <w:r>
        <w:rPr>
          <w:lang w:val="en-US"/>
        </w:rPr>
        <w:t>Model VARCHAR(64) NOT NULL,</w:t>
      </w:r>
    </w:p>
    <w:p>
      <w:pPr>
        <w:pStyle w:val="Normal"/>
        <w:spacing w:before="0" w:after="0"/>
        <w:rPr>
          <w:lang w:val="en-US"/>
        </w:rPr>
      </w:pPr>
      <w:r>
        <w:rPr>
          <w:lang w:val="en-US"/>
        </w:rPr>
        <w:t xml:space="preserve">            </w:t>
      </w:r>
      <w:r>
        <w:rPr>
          <w:lang w:val="en-US"/>
        </w:rPr>
        <w:t>Ip VARCHAR(64) NOT NULL,</w:t>
      </w:r>
    </w:p>
    <w:p>
      <w:pPr>
        <w:pStyle w:val="Normal"/>
        <w:spacing w:before="0" w:after="0"/>
        <w:rPr>
          <w:lang w:val="en-US"/>
        </w:rPr>
      </w:pPr>
      <w:r>
        <w:rPr>
          <w:lang w:val="en-US"/>
        </w:rPr>
        <w:t xml:space="preserve">            </w:t>
      </w:r>
      <w:r>
        <w:rPr>
          <w:lang w:val="en-US"/>
        </w:rPr>
        <w:t>Location VARCHAR(64) NOT NULL,</w:t>
      </w:r>
    </w:p>
    <w:p>
      <w:pPr>
        <w:pStyle w:val="Normal"/>
        <w:spacing w:before="0" w:after="0"/>
        <w:rPr>
          <w:lang w:val="en-US"/>
        </w:rPr>
      </w:pPr>
      <w:r>
        <w:rPr>
          <w:lang w:val="en-US"/>
        </w:rPr>
        <w:t xml:space="preserve">            </w:t>
      </w:r>
      <w:r>
        <w:rPr>
          <w:lang w:val="en-US"/>
        </w:rPr>
        <w:t>IsPortable INTEGER NOT NULL,</w:t>
      </w:r>
    </w:p>
    <w:p>
      <w:pPr>
        <w:pStyle w:val="Normal"/>
        <w:spacing w:before="0" w:after="0"/>
        <w:rPr>
          <w:lang w:val="en-US"/>
        </w:rPr>
      </w:pPr>
      <w:r>
        <w:rPr>
          <w:lang w:val="en-US"/>
        </w:rPr>
        <w:t xml:space="preserve">            </w:t>
      </w:r>
      <w:r>
        <w:rPr>
          <w:lang w:val="en-US"/>
        </w:rPr>
        <w:t>MinTemp DECIMAL(18,1) NOT NULL,</w:t>
      </w:r>
    </w:p>
    <w:p>
      <w:pPr>
        <w:pStyle w:val="Normal"/>
        <w:spacing w:before="0" w:after="0"/>
        <w:rPr>
          <w:lang w:val="en-US"/>
        </w:rPr>
      </w:pPr>
      <w:r>
        <w:rPr>
          <w:lang w:val="en-US"/>
        </w:rPr>
        <w:t xml:space="preserve">            </w:t>
      </w:r>
      <w:r>
        <w:rPr>
          <w:lang w:val="en-US"/>
        </w:rPr>
        <w:t>MaxTemp DECIMAL(18,1) NOT NULL,</w:t>
      </w:r>
    </w:p>
    <w:p>
      <w:pPr>
        <w:pStyle w:val="Normal"/>
        <w:spacing w:before="0" w:after="0"/>
        <w:rPr>
          <w:lang w:val="en-US"/>
        </w:rPr>
      </w:pPr>
      <w:r>
        <w:rPr>
          <w:lang w:val="en-US"/>
        </w:rPr>
        <w:t xml:space="preserve">            </w:t>
      </w:r>
      <w:r>
        <w:rPr>
          <w:lang w:val="en-US"/>
        </w:rPr>
        <w:t>MinRelHum DECIMAL(18,1) NOT NULL,</w:t>
      </w:r>
    </w:p>
    <w:p>
      <w:pPr>
        <w:pStyle w:val="Normal"/>
        <w:spacing w:before="0" w:after="0"/>
        <w:rPr>
          <w:lang w:val="en-US"/>
        </w:rPr>
      </w:pPr>
      <w:r>
        <w:rPr>
          <w:lang w:val="en-US"/>
        </w:rPr>
        <w:t xml:space="preserve">            </w:t>
      </w:r>
      <w:r>
        <w:rPr>
          <w:lang w:val="en-US"/>
        </w:rPr>
        <w:t>MaxRelHum DECIMAL(18,1) NOT NULL,</w:t>
      </w:r>
    </w:p>
    <w:p>
      <w:pPr>
        <w:pStyle w:val="Normal"/>
        <w:spacing w:before="0" w:after="0"/>
        <w:rPr>
          <w:lang w:val="en-US"/>
        </w:rPr>
      </w:pPr>
      <w:r>
        <w:rPr>
          <w:lang w:val="en-US"/>
        </w:rPr>
        <w:t xml:space="preserve">            </w:t>
      </w:r>
      <w:r>
        <w:rPr>
          <w:lang w:val="en-US"/>
        </w:rPr>
        <w:t>ReadingIntervalMinutes INTEGER NOT NULL</w:t>
      </w:r>
    </w:p>
    <w:p>
      <w:pPr>
        <w:pStyle w:val="Normal"/>
        <w:spacing w:before="0" w:after="0"/>
        <w:rPr>
          <w:lang w:val="en-US"/>
        </w:rPr>
      </w:pPr>
      <w:r>
        <w:rPr>
          <w:lang w:val="en-US"/>
        </w:rPr>
        <w:t>);</w:t>
      </w:r>
    </w:p>
    <w:p>
      <w:pPr>
        <w:pStyle w:val="Normal"/>
        <w:spacing w:before="0" w:after="0"/>
        <w:rPr>
          <w:lang w:val="en-US"/>
        </w:rPr>
      </w:pPr>
      <w:r>
        <w:rPr>
          <w:lang w:val="en-US"/>
        </w:rPr>
      </w:r>
    </w:p>
    <w:p>
      <w:pPr>
        <w:pStyle w:val="Normal"/>
        <w:spacing w:before="0" w:after="0"/>
        <w:rPr>
          <w:lang w:val="en-US"/>
        </w:rPr>
      </w:pPr>
      <w:r>
        <w:rPr>
          <w:lang w:val="en-US"/>
        </w:rPr>
        <w:t>CREATE TABLE SensorReading</w:t>
      </w:r>
    </w:p>
    <w:p>
      <w:pPr>
        <w:pStyle w:val="Normal"/>
        <w:spacing w:before="0" w:after="0"/>
        <w:rPr>
          <w:lang w:val="en-US"/>
        </w:rPr>
      </w:pPr>
      <w:r>
        <w:rPr>
          <w:lang w:val="en-US"/>
        </w:rPr>
        <w:t>(</w:t>
      </w:r>
    </w:p>
    <w:p>
      <w:pPr>
        <w:pStyle w:val="Normal"/>
        <w:spacing w:before="0" w:after="0"/>
        <w:rPr>
          <w:lang w:val="en-US"/>
        </w:rPr>
      </w:pPr>
      <w:r>
        <w:rPr>
          <w:lang w:val="en-US"/>
        </w:rPr>
        <w:t xml:space="preserve">            </w:t>
      </w:r>
      <w:r>
        <w:rPr>
          <w:lang w:val="en-US"/>
        </w:rPr>
        <w:t>Id VARCHAR(64) NOT NULL PRIMARY KEY,</w:t>
      </w:r>
    </w:p>
    <w:p>
      <w:pPr>
        <w:pStyle w:val="Normal"/>
        <w:spacing w:before="0" w:after="0"/>
        <w:rPr>
          <w:lang w:val="en-US"/>
        </w:rPr>
      </w:pPr>
      <w:r>
        <w:rPr>
          <w:lang w:val="en-US"/>
        </w:rPr>
        <w:t xml:space="preserve">            </w:t>
      </w:r>
      <w:r>
        <w:rPr>
          <w:lang w:val="en-US"/>
        </w:rPr>
        <w:t>SensorId VARCHAR(64) NOT NULL,</w:t>
      </w:r>
    </w:p>
    <w:p>
      <w:pPr>
        <w:pStyle w:val="Normal"/>
        <w:spacing w:before="0" w:after="0"/>
        <w:rPr>
          <w:lang w:val="en-US"/>
        </w:rPr>
      </w:pPr>
      <w:r>
        <w:rPr>
          <w:lang w:val="en-US"/>
        </w:rPr>
        <w:t xml:space="preserve">            </w:t>
      </w:r>
      <w:r>
        <w:rPr>
          <w:lang w:val="en-US"/>
        </w:rPr>
        <w:t>Temp DECIMAL(18,1) NOT NULL,</w:t>
      </w:r>
    </w:p>
    <w:p>
      <w:pPr>
        <w:pStyle w:val="Normal"/>
        <w:spacing w:before="0" w:after="0"/>
        <w:rPr>
          <w:lang w:val="en-US"/>
        </w:rPr>
      </w:pPr>
      <w:r>
        <w:rPr>
          <w:lang w:val="en-US"/>
        </w:rPr>
        <w:t xml:space="preserve">            </w:t>
      </w:r>
      <w:r>
        <w:rPr>
          <w:lang w:val="en-US"/>
        </w:rPr>
        <w:t>RelHum DECIMAL(18,1) NOT NULL,</w:t>
      </w:r>
    </w:p>
    <w:p>
      <w:pPr>
        <w:pStyle w:val="Normal"/>
        <w:spacing w:before="0" w:after="0"/>
        <w:rPr>
          <w:lang w:val="en-US"/>
        </w:rPr>
      </w:pPr>
      <w:r>
        <w:rPr>
          <w:lang w:val="en-US"/>
        </w:rPr>
        <w:t xml:space="preserve">            </w:t>
      </w:r>
      <w:r>
        <w:rPr>
          <w:lang w:val="en-US"/>
        </w:rPr>
        <w:t>DateRecorded VARCHAR(64) NOT NULL,</w:t>
      </w:r>
    </w:p>
    <w:p>
      <w:pPr>
        <w:pStyle w:val="Normal"/>
        <w:spacing w:before="0" w:after="0"/>
        <w:rPr>
          <w:lang w:val="en-US"/>
        </w:rPr>
      </w:pPr>
      <w:r>
        <w:rPr>
          <w:lang w:val="en-US"/>
        </w:rPr>
        <w:t xml:space="preserve">            </w:t>
      </w:r>
      <w:r>
        <w:rPr>
          <w:lang w:val="en-US"/>
        </w:rPr>
        <w:t>DateAdded VARCHAR(64),</w:t>
      </w:r>
    </w:p>
    <w:p>
      <w:pPr>
        <w:pStyle w:val="Normal"/>
        <w:spacing w:before="0" w:after="0"/>
        <w:rPr>
          <w:lang w:val="en-US"/>
        </w:rPr>
      </w:pPr>
      <w:r>
        <w:rPr>
          <w:lang w:val="en-US"/>
        </w:rPr>
        <w:t xml:space="preserve">            </w:t>
      </w:r>
      <w:r>
        <w:rPr>
          <w:lang w:val="en-US"/>
        </w:rPr>
        <w:t>CONSTRAINT SensorReadingFKSensor FOREIGN KEY (SensorId) REFERENCES Sensor.Id</w:t>
      </w:r>
    </w:p>
    <w:p>
      <w:pPr>
        <w:pStyle w:val="Normal"/>
        <w:spacing w:before="0" w:after="0"/>
        <w:rPr>
          <w:lang w:val="en-US"/>
        </w:rPr>
      </w:pPr>
      <w:r>
        <w:rPr>
          <w:lang w:val="en-US"/>
        </w:rPr>
        <w:t xml:space="preserve">); </w:t>
      </w:r>
    </w:p>
    <w:p>
      <w:pPr>
        <w:pStyle w:val="Normal"/>
        <w:spacing w:before="0" w:after="0"/>
        <w:rPr>
          <w:lang w:val="en-US"/>
        </w:rPr>
      </w:pPr>
      <w:r>
        <w:rPr>
          <w:lang w:val="en-US"/>
        </w:rPr>
        <w:t>CREATE INDEX SensorReadingidxDateRecorded ON SensorReading(DateRecorded);  TODO! Does this index have any effect? Needs testing.</w:t>
      </w:r>
    </w:p>
    <w:p>
      <w:pPr>
        <w:pStyle w:val="Normal"/>
        <w:rPr/>
      </w:pPr>
      <w:r>
        <w:rPr/>
      </w:r>
    </w:p>
    <w:p>
      <w:pPr>
        <w:pStyle w:val="Normal"/>
        <w:rPr/>
      </w:pPr>
      <w:r>
        <w:rPr/>
        <w:t>Into SensorReading table, sensors feed active monitoring data (approching http:</w:t>
      </w:r>
      <w:hyperlink r:id="rId55">
        <w:r>
          <w:rPr>
            <w:rStyle w:val="InternetLink"/>
          </w:rPr>
          <w:t>\\hostname\SoapMethods.php</w:t>
        </w:r>
      </w:hyperlink>
      <w:r>
        <w:rPr/>
        <w:t xml:space="preserve"> using SOAP call). Server IP or hostname and SOAP endpoint is configured using sensor admin page as described in main document.</w:t>
      </w:r>
    </w:p>
    <w:p>
      <w:pPr>
        <w:pStyle w:val="Normal"/>
        <w:rPr/>
      </w:pPr>
      <w:r>
        <w:rPr/>
      </w:r>
    </w:p>
    <w:p>
      <w:pPr>
        <w:pStyle w:val="Heading2"/>
        <w:rPr>
          <w:lang w:val="en-US"/>
        </w:rPr>
      </w:pPr>
      <w:bookmarkStart w:id="40" w:name="_Toc74909586"/>
      <w:r>
        <w:rPr>
          <w:lang w:val="en-US"/>
        </w:rPr>
        <w:t>6.3. Sensor Logserver backup and monitoring</w:t>
      </w:r>
      <w:bookmarkEnd w:id="40"/>
    </w:p>
    <w:p>
      <w:pPr>
        <w:pStyle w:val="Normal"/>
        <w:rPr/>
      </w:pPr>
      <w:r>
        <w:rPr/>
      </w:r>
    </w:p>
    <w:p>
      <w:pPr>
        <w:pStyle w:val="Normal"/>
        <w:rPr>
          <w:i/>
          <w:i/>
          <w:iCs/>
        </w:rPr>
      </w:pPr>
      <w:r>
        <w:rPr>
          <w:i/>
          <w:iCs/>
        </w:rPr>
        <w:t>Planned on 2021. To be configured and described.</w:t>
      </w:r>
    </w:p>
    <w:p>
      <w:pPr>
        <w:pStyle w:val="Heading2"/>
        <w:rPr>
          <w:i/>
          <w:i/>
          <w:iCs/>
          <w:lang w:val="en-US"/>
        </w:rPr>
      </w:pPr>
      <w:bookmarkStart w:id="41" w:name="_Toc74909587"/>
      <w:r>
        <w:rPr>
          <w:lang w:val="en-US"/>
        </w:rPr>
        <w:t>6.4. Administrating Sensor Logserver</w:t>
      </w:r>
      <w:bookmarkEnd w:id="41"/>
    </w:p>
    <w:p>
      <w:pPr>
        <w:pStyle w:val="Normal"/>
        <w:rPr/>
      </w:pPr>
      <w:r>
        <w:rPr/>
      </w:r>
    </w:p>
    <w:p>
      <w:pPr>
        <w:pStyle w:val="NoSpacing"/>
        <w:rPr>
          <w:i/>
          <w:i/>
          <w:iCs/>
        </w:rPr>
      </w:pPr>
      <w:r>
        <w:rPr>
          <w:i/>
          <w:iCs/>
        </w:rPr>
        <w:t>Planned 2021</w:t>
      </w:r>
    </w:p>
    <w:p>
      <w:pPr>
        <w:pStyle w:val="NoSpacing"/>
        <w:rPr>
          <w:i/>
          <w:i/>
          <w:iCs/>
        </w:rPr>
      </w:pPr>
      <w:r>
        <w:rPr>
          <w:i/>
          <w:iCs/>
        </w:rPr>
        <w:t>To be agreed and described.</w:t>
      </w:r>
    </w:p>
    <w:p>
      <w:pPr>
        <w:pStyle w:val="NoSpacing"/>
        <w:rPr>
          <w:i/>
          <w:i/>
          <w:iCs/>
        </w:rPr>
      </w:pPr>
      <w:r>
        <w:rPr>
          <w:i/>
          <w:iCs/>
        </w:rPr>
        <w:t>Ssh keys</w:t>
      </w:r>
    </w:p>
    <w:p>
      <w:pPr>
        <w:pStyle w:val="NoSpacing"/>
        <w:rPr>
          <w:i/>
          <w:i/>
          <w:iCs/>
        </w:rPr>
      </w:pPr>
      <w:r>
        <w:rPr>
          <w:i/>
          <w:iCs/>
        </w:rPr>
        <w:t>Authorized IT administrators</w:t>
      </w:r>
    </w:p>
    <w:p>
      <w:pPr>
        <w:pStyle w:val="Normal"/>
        <w:rPr/>
      </w:pPr>
      <w:r>
        <w:rPr/>
      </w:r>
    </w:p>
    <w:p>
      <w:pPr>
        <w:pStyle w:val="Heading1"/>
        <w:rPr>
          <w:rFonts w:cs="" w:cstheme="minorBidi"/>
          <w:lang w:val="en-US"/>
        </w:rPr>
      </w:pPr>
      <w:bookmarkStart w:id="42" w:name="_Toc74909588"/>
      <w:r>
        <w:rPr>
          <w:rStyle w:val="Emphasis"/>
          <w:i w:val="false"/>
          <w:iCs w:val="false"/>
        </w:rPr>
        <w:t>Appendix 1</w:t>
      </w:r>
      <w:bookmarkEnd w:id="42"/>
    </w:p>
    <w:p>
      <w:pPr>
        <w:pStyle w:val="Heading2"/>
        <w:rPr/>
      </w:pPr>
      <w:bookmarkStart w:id="43" w:name="_Toc74909589"/>
      <w:r>
        <w:rPr/>
        <w:t>Comet System and Calibration Certificates</w:t>
      </w:r>
      <w:bookmarkEnd w:id="43"/>
    </w:p>
    <w:p>
      <w:pPr>
        <w:pStyle w:val="Normal"/>
        <w:rPr/>
      </w:pPr>
      <w:hyperlink r:id="rId56">
        <w:r>
          <w:rPr>
            <w:rStyle w:val="InternetLink"/>
          </w:rPr>
          <w:t>https://www.cometsystem.com/userfiles/dokumenty_menu/13/ae-snc-txxxx.pdf</w:t>
        </w:r>
      </w:hyperlink>
    </w:p>
    <w:p>
      <w:pPr>
        <w:pStyle w:val="TextBody"/>
        <w:ind w:left="0" w:hanging="0"/>
        <w:rPr/>
      </w:pPr>
      <w:hyperlink r:id="rId57">
        <w:r>
          <w:rPr>
            <w:rStyle w:val="InternetLink"/>
          </w:rPr>
          <w:t>https://www.cometsystem.com/support/calibration-1</w:t>
        </w:r>
      </w:hyperlink>
      <w:bookmarkStart w:id="44" w:name="_Hlk71724221"/>
      <w:bookmarkEnd w:id="44"/>
    </w:p>
    <w:p>
      <w:pPr>
        <w:pStyle w:val="TextBody"/>
        <w:ind w:left="0" w:hanging="0"/>
        <w:rPr/>
      </w:pPr>
      <w:r>
        <w:rPr/>
      </w:r>
    </w:p>
    <w:p>
      <w:pPr>
        <w:pStyle w:val="TextBody"/>
        <w:ind w:left="0" w:hanging="0"/>
        <w:rPr>
          <w:rFonts w:ascii="Arial" w:hAnsi="Arial" w:cs="Arial"/>
          <w:sz w:val="20"/>
          <w:szCs w:val="20"/>
        </w:rPr>
      </w:pPr>
      <w:r>
        <w:rPr>
          <w:rFonts w:cs="Arial" w:ascii="Arial" w:hAnsi="Arial"/>
          <w:sz w:val="20"/>
          <w:szCs w:val="20"/>
        </w:rPr>
        <w:t>Calibration sertificate document name standard: Sensor name – serial number</w:t>
      </w:r>
    </w:p>
    <w:p>
      <w:pPr>
        <w:pStyle w:val="TextBody"/>
        <w:ind w:left="0" w:hanging="0"/>
        <w:rPr>
          <w:rFonts w:ascii="Arial" w:hAnsi="Arial" w:cs="Arial"/>
          <w:sz w:val="20"/>
          <w:szCs w:val="20"/>
        </w:rPr>
      </w:pPr>
      <w:r>
        <w:rPr>
          <w:rFonts w:cs="Arial" w:ascii="Arial" w:hAnsi="Arial"/>
          <w:sz w:val="20"/>
          <w:szCs w:val="20"/>
        </w:rPr>
      </w:r>
    </w:p>
    <w:p>
      <w:pPr>
        <w:pStyle w:val="TextBody"/>
        <w:ind w:left="0" w:hanging="0"/>
        <w:rPr/>
      </w:pPr>
      <w:r>
        <w:rPr/>
        <w:object>
          <v:shapetype id="_x0000_tole_rId58" coordsize="21600,21600" o:spt="ole_rId5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8" type="_x0000_tole_rId58" style="width:76.5pt;height:49.5pt;mso-wrap-distance-right:0pt" filled="f" o:ole="">
            <v:imagedata r:id="rId59" o:title=""/>
          </v:shape>
          <o:OLEObject Type="Embed" ProgID="Package" ShapeID="ole_rId58" DrawAspect="Icon" ObjectID="_1501830142" r:id="rId58"/>
        </w:object>
      </w:r>
      <w:r>
        <w:rPr/>
        <w:t xml:space="preserve"> </w:t>
      </w:r>
      <w:r>
        <w:rPr/>
        <w:object>
          <v:shapetype id="_x0000_tole_rId60" coordsize="21600,21600" o:spt="ole_rId6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0" type="_x0000_tole_rId60" style="width:76.5pt;height:49.5pt;mso-wrap-distance-right:0pt" filled="f" o:ole="">
            <v:imagedata r:id="rId61" o:title=""/>
          </v:shape>
          <o:OLEObject Type="Embed" ProgID="Package" ShapeID="ole_rId60" DrawAspect="Icon" ObjectID="_1949636018" r:id="rId60"/>
        </w:object>
      </w:r>
      <w:r>
        <w:rPr/>
        <w:t xml:space="preserve"> </w:t>
      </w:r>
      <w:r>
        <w:rPr/>
        <w:object>
          <v:shapetype id="_x0000_tole_rId62" coordsize="21600,21600" o:spt="ole_rId6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2" type="_x0000_tole_rId62" style="width:76.5pt;height:49.5pt;mso-wrap-distance-right:0pt" filled="f" o:ole="">
            <v:imagedata r:id="rId63" o:title=""/>
          </v:shape>
          <o:OLEObject Type="Embed" ProgID="Package" ShapeID="ole_rId62" DrawAspect="Icon" ObjectID="_604512381" r:id="rId62"/>
        </w:object>
      </w:r>
      <w:r>
        <w:rPr/>
        <w:t xml:space="preserve"> </w:t>
      </w:r>
      <w:r>
        <w:rPr/>
        <w:object>
          <v:shapetype id="_x0000_tole_rId64" coordsize="21600,21600" o:spt="ole_rId6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4" type="_x0000_tole_rId64" style="width:76.5pt;height:49.5pt;mso-wrap-distance-right:0pt" filled="f" o:ole="">
            <v:imagedata r:id="rId65" o:title=""/>
          </v:shape>
          <o:OLEObject Type="Embed" ProgID="Package" ShapeID="ole_rId64" DrawAspect="Icon" ObjectID="_772778756" r:id="rId64"/>
        </w:object>
      </w:r>
      <w:r>
        <w:rPr/>
        <w:t xml:space="preserve"> </w:t>
      </w:r>
      <w:r>
        <w:rPr/>
        <w:object>
          <v:shapetype id="_x0000_tole_rId66" coordsize="21600,21600" o:spt="ole_rId6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6" type="_x0000_tole_rId66" style="width:76.5pt;height:49.5pt;mso-wrap-distance-right:0pt" filled="f" o:ole="">
            <v:imagedata r:id="rId67" o:title=""/>
          </v:shape>
          <o:OLEObject Type="Embed" ProgID="Package" ShapeID="ole_rId66" DrawAspect="Icon" ObjectID="_1791328693" r:id="rId66"/>
        </w:object>
      </w:r>
      <w:r>
        <w:rPr/>
        <w:t xml:space="preserve"> </w:t>
      </w:r>
      <w:r>
        <w:rPr/>
        <w:object>
          <v:shapetype id="_x0000_tole_rId68" coordsize="21600,21600" o:spt="ole_rId68"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68" type="_x0000_tole_rId68" style="width:76.5pt;height:49.5pt;mso-wrap-distance-right:0pt" filled="f" o:ole="">
            <v:imagedata r:id="rId69" o:title=""/>
          </v:shape>
          <o:OLEObject Type="Embed" ProgID="Package" ShapeID="ole_rId68" DrawAspect="Icon" ObjectID="_709251583" r:id="rId68"/>
        </w:object>
      </w:r>
    </w:p>
    <w:p>
      <w:pPr>
        <w:pStyle w:val="TextBody"/>
        <w:ind w:left="0" w:hanging="0"/>
        <w:rPr/>
      </w:pPr>
      <w:r>
        <w:rPr/>
      </w:r>
    </w:p>
    <w:p>
      <w:pPr>
        <w:pStyle w:val="TextBody"/>
        <w:ind w:left="0" w:hanging="0"/>
        <w:rPr/>
      </w:pPr>
      <w:r>
        <w:rPr/>
      </w:r>
    </w:p>
    <w:p>
      <w:pPr>
        <w:pStyle w:val="TextBody"/>
        <w:ind w:left="0" w:hanging="0"/>
        <w:rPr/>
      </w:pPr>
      <w:r>
        <w:rPr/>
      </w:r>
    </w:p>
    <w:p>
      <w:pPr>
        <w:pStyle w:val="Heading1"/>
        <w:rPr>
          <w:rStyle w:val="Emphasis"/>
          <w:i w:val="false"/>
          <w:i w:val="false"/>
          <w:iCs w:val="false"/>
        </w:rPr>
      </w:pPr>
      <w:bookmarkStart w:id="45" w:name="_Toc74909590"/>
      <w:r>
        <w:rPr>
          <w:rStyle w:val="Emphasis"/>
          <w:i w:val="false"/>
          <w:iCs w:val="false"/>
        </w:rPr>
        <w:t>Appendix 2</w:t>
      </w:r>
      <w:bookmarkEnd w:id="45"/>
    </w:p>
    <w:p>
      <w:pPr>
        <w:pStyle w:val="Heading2"/>
        <w:rPr/>
      </w:pPr>
      <w:bookmarkStart w:id="46" w:name="_Toc74909591"/>
      <w:r>
        <w:rPr/>
        <w:t>Warehouse Temperature and Humidity control report template (in estonian)</w:t>
      </w:r>
      <w:bookmarkEnd w:id="46"/>
    </w:p>
    <w:p>
      <w:pPr>
        <w:pStyle w:val="Normal"/>
        <w:rPr/>
      </w:pPr>
      <w:r>
        <w:rPr/>
      </w:r>
      <w:bookmarkStart w:id="47" w:name="_MON_1682336935"/>
      <w:bookmarkStart w:id="48" w:name="_MON_1682336935"/>
      <w:bookmarkEnd w:id="48"/>
    </w:p>
    <w:p>
      <w:pPr>
        <w:pStyle w:val="Normal"/>
        <w:rPr/>
      </w:pPr>
      <w:r>
        <w:rPr/>
        <w:object>
          <v:shapetype id="_x0000_tole_rId70" coordsize="21600,21600" o:spt="ole_rId70"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0" type="_x0000_tole_rId70" style="width:76.5pt;height:49.5pt;mso-wrap-distance-right:0pt" filled="f" o:ole="">
            <v:imagedata r:id="rId71" o:title=""/>
          </v:shape>
          <o:OLEObject Type="Embed" ProgID="Word.OpenDocumentText.12" ShapeID="ole_rId70" DrawAspect="Icon" ObjectID="_907288338" r:id="rId70"/>
        </w:object>
      </w:r>
    </w:p>
    <w:p>
      <w:pPr>
        <w:pStyle w:val="TextBody"/>
        <w:ind w:left="0" w:hanging="0"/>
        <w:rPr/>
      </w:pPr>
      <w:r>
        <w:rPr/>
      </w:r>
    </w:p>
    <w:p>
      <w:pPr>
        <w:pStyle w:val="TextBody"/>
        <w:ind w:left="0" w:hanging="0"/>
        <w:rPr/>
      </w:pPr>
      <w:r>
        <w:rPr/>
      </w:r>
    </w:p>
    <w:p>
      <w:pPr>
        <w:pStyle w:val="TextBody"/>
        <w:ind w:left="0" w:hanging="0"/>
        <w:rPr/>
      </w:pPr>
      <w:r>
        <w:rPr/>
      </w:r>
    </w:p>
    <w:p>
      <w:pPr>
        <w:pStyle w:val="Heading1"/>
        <w:rPr>
          <w:rStyle w:val="Emphasis"/>
          <w:i w:val="false"/>
          <w:i w:val="false"/>
          <w:iCs w:val="false"/>
        </w:rPr>
      </w:pPr>
      <w:bookmarkStart w:id="49" w:name="_Toc74909592"/>
      <w:r>
        <w:rPr>
          <w:rStyle w:val="Emphasis"/>
          <w:i w:val="false"/>
          <w:iCs w:val="false"/>
        </w:rPr>
        <w:t>Appendix 3</w:t>
      </w:r>
      <w:bookmarkEnd w:id="49"/>
    </w:p>
    <w:p>
      <w:pPr>
        <w:pStyle w:val="Heading2"/>
        <w:rPr/>
      </w:pPr>
      <w:bookmarkStart w:id="50" w:name="_Toc74909593"/>
      <w:r>
        <w:rPr/>
        <w:t>User manuals</w:t>
      </w:r>
      <w:bookmarkEnd w:id="50"/>
    </w:p>
    <w:p>
      <w:pPr>
        <w:pStyle w:val="Normal"/>
        <w:rPr/>
      </w:pPr>
      <w:r>
        <w:rPr/>
        <w:object>
          <v:shapetype id="_x0000_tole_rId72" coordsize="21600,21600" o:spt="ole_rId72"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2" type="_x0000_tole_rId72" style="width:76.5pt;height:50.25pt;mso-wrap-distance-right:0pt" filled="f" o:ole="">
            <v:imagedata r:id="rId73" o:title=""/>
          </v:shape>
          <o:OLEObject Type="Embed" ProgID="Package" ShapeID="ole_rId72" DrawAspect="Icon" ObjectID="_749341206" r:id="rId72"/>
        </w:object>
      </w:r>
      <w:r>
        <w:rPr/>
        <w:t xml:space="preserve"> </w:t>
      </w:r>
      <w:r>
        <w:rPr/>
        <w:object>
          <v:shapetype id="_x0000_tole_rId74" coordsize="21600,21600" o:spt="ole_rId7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74" type="_x0000_tole_rId74" style="width:76.5pt;height:50.25pt;mso-wrap-distance-right:0pt" filled="f" o:ole="">
            <v:imagedata r:id="rId75" o:title=""/>
          </v:shape>
          <o:OLEObject Type="Embed" ProgID="Package" ShapeID="ole_rId74" DrawAspect="Icon" ObjectID="_15776629" r:id="rId74"/>
        </w:object>
      </w:r>
    </w:p>
    <w:p>
      <w:pPr>
        <w:pStyle w:val="Normal"/>
        <w:rPr/>
      </w:pPr>
      <w:r>
        <w:rPr/>
      </w:r>
    </w:p>
    <w:p>
      <w:pPr>
        <w:pStyle w:val="Heading1"/>
        <w:rPr>
          <w:rStyle w:val="Emphasis"/>
          <w:i w:val="false"/>
          <w:i w:val="false"/>
          <w:iCs w:val="false"/>
        </w:rPr>
      </w:pPr>
      <w:bookmarkStart w:id="51" w:name="_Toc74909594"/>
      <w:r>
        <w:rPr>
          <w:rStyle w:val="Emphasis"/>
          <w:i w:val="false"/>
          <w:iCs w:val="false"/>
        </w:rPr>
        <w:t>Appendix 4</w:t>
      </w:r>
      <w:bookmarkEnd w:id="51"/>
    </w:p>
    <w:p>
      <w:pPr>
        <w:pStyle w:val="Heading2"/>
        <w:rPr/>
      </w:pPr>
      <w:bookmarkStart w:id="52" w:name="_Toc74909595"/>
      <w:r>
        <w:rPr/>
        <w:t>Local distributor contact</w:t>
      </w:r>
      <w:bookmarkEnd w:id="52"/>
    </w:p>
    <w:p>
      <w:pPr>
        <w:pStyle w:val="NoSpacing"/>
        <w:rPr/>
      </w:pPr>
      <w:r>
        <w:rPr/>
        <w:t>Evikontroll Systems OÜ</w:t>
      </w:r>
    </w:p>
    <w:p>
      <w:pPr>
        <w:pStyle w:val="NoSpacing"/>
        <w:rPr/>
      </w:pPr>
      <w:r>
        <w:rPr/>
        <w:t>Reg: 12507017</w:t>
      </w:r>
    </w:p>
    <w:p>
      <w:pPr>
        <w:pStyle w:val="NoSpacing"/>
        <w:rPr/>
      </w:pPr>
      <w:r>
        <w:rPr/>
        <w:t>VAT: EE101650634</w:t>
      </w:r>
    </w:p>
    <w:p>
      <w:pPr>
        <w:pStyle w:val="NoSpacing"/>
        <w:rPr/>
      </w:pPr>
      <w:r>
        <w:rPr/>
      </w:r>
    </w:p>
    <w:p>
      <w:pPr>
        <w:pStyle w:val="NoSpacing"/>
        <w:rPr/>
      </w:pPr>
      <w:r>
        <w:rPr/>
        <w:t>Tartu Science Park</w:t>
      </w:r>
    </w:p>
    <w:p>
      <w:pPr>
        <w:pStyle w:val="NoSpacing"/>
        <w:rPr/>
      </w:pPr>
      <w:r>
        <w:rPr/>
        <w:t>Teaduspargi 7/9, Tartu</w:t>
      </w:r>
    </w:p>
    <w:p>
      <w:pPr>
        <w:pStyle w:val="NoSpacing"/>
        <w:rPr/>
      </w:pPr>
      <w:r>
        <w:rPr/>
        <w:t>20411 Estonia</w:t>
      </w:r>
    </w:p>
    <w:p>
      <w:pPr>
        <w:pStyle w:val="NoSpacing"/>
        <w:rPr/>
      </w:pPr>
      <w:r>
        <w:rPr/>
      </w:r>
    </w:p>
    <w:p>
      <w:pPr>
        <w:pStyle w:val="NoSpacing"/>
        <w:rPr/>
      </w:pPr>
      <w:r>
        <w:rPr/>
        <w:t>Tel: +372 7336310</w:t>
      </w:r>
    </w:p>
    <w:p>
      <w:pPr>
        <w:pStyle w:val="NoSpacing"/>
        <w:rPr/>
      </w:pPr>
      <w:r>
        <w:rPr/>
        <w:t xml:space="preserve">Email: </w:t>
        <w:tab/>
        <w:t xml:space="preserve">                  </w:t>
      </w:r>
      <w:hyperlink r:id="rId76">
        <w:r>
          <w:rPr>
            <w:rStyle w:val="InternetLink"/>
          </w:rPr>
          <w:t>info@evikon.ee</w:t>
        </w:r>
      </w:hyperlink>
    </w:p>
    <w:p>
      <w:pPr>
        <w:pStyle w:val="NoSpacing"/>
        <w:rPr/>
      </w:pPr>
      <w:r>
        <w:rPr/>
        <w:t xml:space="preserve">Support Email: </w:t>
      </w:r>
      <w:hyperlink r:id="rId77">
        <w:r>
          <w:rPr>
            <w:rStyle w:val="InternetLink"/>
          </w:rPr>
          <w:t>support@evikon.ee</w:t>
        </w:r>
      </w:hyperlink>
    </w:p>
    <w:p>
      <w:pPr>
        <w:pStyle w:val="NoSpacing"/>
        <w:rPr/>
      </w:pPr>
      <w:r>
        <w:rPr/>
      </w:r>
    </w:p>
    <w:p>
      <w:pPr>
        <w:pStyle w:val="Normal"/>
        <w:widowControl/>
        <w:bidi w:val="0"/>
        <w:spacing w:lineRule="auto" w:line="276" w:before="0" w:after="200"/>
        <w:jc w:val="left"/>
        <w:rPr/>
      </w:pPr>
      <w:r>
        <w:rPr/>
      </w:r>
    </w:p>
    <w:sectPr>
      <w:headerReference w:type="default" r:id="rId78"/>
      <w:footerReference w:type="default" r:id="rId79"/>
      <w:type w:val="nextPage"/>
      <w:pgSz w:w="11906" w:h="16838"/>
      <w:pgMar w:left="1417" w:right="1417" w:gutter="0" w:header="708" w:top="1417" w:footer="708"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Tahoma">
    <w:charset w:val="00"/>
    <w:family w:val="roman"/>
    <w:pitch w:val="variable"/>
  </w:font>
  <w:font w:name="Arial Narrow">
    <w:charset w:val="00"/>
    <w:family w:val="roman"/>
    <w:pitch w:val="variable"/>
  </w:font>
  <w:font w:name="Liberation Sans">
    <w:altName w:val="Arial"/>
    <w:charset w:val="00"/>
    <w:family w:val="swiss"/>
    <w:pitch w:val="variable"/>
  </w:font>
  <w:font w:name="Verdana">
    <w:charset w:val="00"/>
    <w:family w:val="roman"/>
    <w:pitch w:val="variable"/>
  </w:font>
  <w:font w:name="Trebuchet MS">
    <w:charset w:val="00"/>
    <w:family w:val="roman"/>
    <w:pitch w:val="variable"/>
  </w:font>
  <w:font w:name="Cambria">
    <w:charset w:val="00"/>
    <w:family w:val="roman"/>
    <w:pitch w:val="variable"/>
  </w:font>
  <w:font w:name="Arial">
    <w:charset w:val="01"/>
    <w:family w:val="swiss"/>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pBdr>
        <w:top w:val="single" w:sz="4" w:space="1" w:color="000000"/>
      </w:pBdr>
      <w:jc w:val="right"/>
      <w:rPr>
        <w:rFonts w:cs="Arial"/>
        <w:sz w:val="16"/>
        <w:szCs w:val="16"/>
        <w:lang w:val="en-US"/>
      </w:rPr>
    </w:pPr>
    <w:r>
      <w:rPr>
        <w:rFonts w:cs="Arial"/>
        <w:sz w:val="16"/>
        <w:szCs w:val="16"/>
        <w:lang w:val="en-US"/>
      </w:rPr>
    </w:r>
  </w:p>
  <w:p>
    <w:pPr>
      <w:pStyle w:val="Footer"/>
      <w:jc w:val="right"/>
      <w:rPr>
        <w:rFonts w:cs="Arial"/>
        <w:sz w:val="16"/>
        <w:szCs w:val="16"/>
        <w:lang w:val="en-US"/>
      </w:rPr>
    </w:pPr>
    <w:r>
      <w:rPr>
        <w:rFonts w:cs="Arial"/>
        <w:sz w:val="16"/>
        <w:szCs w:val="16"/>
        <w:lang w:val="en-US"/>
      </w:rPr>
      <w:t xml:space="preserve">Sirowa Tallinn AS - IT Department - Page </w:t>
    </w:r>
    <w:r>
      <w:rPr>
        <w:rFonts w:cs="Arial"/>
        <w:sz w:val="16"/>
        <w:szCs w:val="16"/>
      </w:rPr>
      <w:fldChar w:fldCharType="begin"/>
    </w:r>
    <w:r>
      <w:rPr>
        <w:sz w:val="16"/>
        <w:szCs w:val="16"/>
        <w:rFonts w:cs="Arial"/>
      </w:rPr>
      <w:instrText> PAGE </w:instrText>
    </w:r>
    <w:r>
      <w:rPr>
        <w:sz w:val="16"/>
        <w:szCs w:val="16"/>
        <w:rFonts w:cs="Arial"/>
      </w:rPr>
      <w:fldChar w:fldCharType="separate"/>
    </w:r>
    <w:r>
      <w:rPr>
        <w:sz w:val="16"/>
        <w:szCs w:val="16"/>
        <w:rFonts w:cs="Arial"/>
      </w:rPr>
      <w:t>25</w:t>
    </w:r>
    <w:r>
      <w:rPr>
        <w:sz w:val="16"/>
        <w:szCs w:val="16"/>
        <w:rFonts w:cs="Arial"/>
      </w:rPr>
      <w:fldChar w:fldCharType="end"/>
    </w:r>
    <w:r>
      <w:rPr>
        <w:rFonts w:cs="Arial"/>
        <w:sz w:val="16"/>
        <w:szCs w:val="16"/>
        <w:lang w:val="en-US"/>
      </w:rPr>
      <w:t xml:space="preserve"> of </w:t>
    </w:r>
    <w:r>
      <w:rPr>
        <w:rFonts w:cs="Arial"/>
        <w:sz w:val="16"/>
        <w:szCs w:val="16"/>
      </w:rPr>
      <w:fldChar w:fldCharType="begin"/>
    </w:r>
    <w:r>
      <w:rPr>
        <w:sz w:val="16"/>
        <w:szCs w:val="16"/>
        <w:rFonts w:cs="Arial"/>
      </w:rPr>
      <w:instrText> NUMPAGES </w:instrText>
    </w:r>
    <w:r>
      <w:rPr>
        <w:sz w:val="16"/>
        <w:szCs w:val="16"/>
        <w:rFonts w:cs="Arial"/>
      </w:rPr>
      <w:fldChar w:fldCharType="separate"/>
    </w:r>
    <w:r>
      <w:rPr>
        <w:sz w:val="16"/>
        <w:szCs w:val="16"/>
        <w:rFonts w:cs="Arial"/>
      </w:rPr>
      <w:t>25</w:t>
    </w:r>
    <w:r>
      <w:rPr>
        <w:sz w:val="16"/>
        <w:szCs w:val="16"/>
        <w:rFonts w:cs="Arial"/>
      </w:rPr>
      <w:fldChar w:fldCharType="end"/>
    </w:r>
  </w:p>
  <w:p>
    <w:pPr>
      <w:pStyle w:val="Footer"/>
      <w:jc w:val="right"/>
      <w:rPr>
        <w:rFonts w:cs="Arial"/>
        <w:sz w:val="16"/>
        <w:szCs w:val="16"/>
        <w:lang w:val="en-US"/>
      </w:rPr>
    </w:pPr>
    <w:r>
      <w:rPr>
        <w:rFonts w:cs="Arial"/>
        <w:sz w:val="16"/>
        <w:szCs w:val="16"/>
        <w:lang w:val="en-US"/>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09"/>
        <w:tab w:val="left" w:pos="1134" w:leader="none"/>
        <w:tab w:val="left" w:pos="6804" w:leader="none"/>
        <w:tab w:val="left" w:pos="7938" w:leader="none"/>
      </w:tabs>
      <w:rPr>
        <w:rFonts w:cs="Arial"/>
        <w:b/>
        <w:b/>
        <w:sz w:val="24"/>
        <w:szCs w:val="24"/>
        <w:lang w:val="en-US"/>
      </w:rPr>
    </w:pPr>
    <w:r>
      <w:rPr>
        <w:rFonts w:cs="Arial"/>
        <w:b/>
        <w:sz w:val="24"/>
        <w:szCs w:val="24"/>
        <w:lang w:val="en-US"/>
      </w:rPr>
      <w:t>SIROWA IT – Temperature and Humidity Monitoring in the Baltic Warehouse</w:t>
    </w:r>
  </w:p>
  <w:p>
    <w:pPr>
      <w:pStyle w:val="Normal"/>
      <w:pBdr>
        <w:bottom w:val="single" w:sz="4" w:space="1" w:color="000000"/>
      </w:pBdr>
      <w:tabs>
        <w:tab w:val="clear" w:pos="709"/>
        <w:tab w:val="left" w:pos="1134" w:leader="none"/>
        <w:tab w:val="left" w:pos="6804" w:leader="none"/>
        <w:tab w:val="left" w:pos="7938" w:leader="none"/>
      </w:tabs>
      <w:spacing w:before="0" w:after="200"/>
      <w:rPr>
        <w:lang w:val="en-US"/>
      </w:rPr>
    </w:pPr>
    <w:r>
      <w:rPr>
        <w:rFonts w:cs="Arial"/>
        <w:b/>
        <w:szCs w:val="20"/>
        <w:lang w:val="en-US"/>
      </w:rPr>
      <w:t>Content:</w:t>
      <w:tab/>
      <w:t>Temperature and Humidity Monitoring System Documentation</w:t>
      <w:br/>
    </w:r>
    <w:r>
      <w:rPr>
        <w:lang w:val="en-US"/>
      </w:rPr>
      <w:t>Filename:</w:t>
      <w:tab/>
      <w:t>SENSOR V1.docx</w:t>
      <w:br/>
    </w:r>
    <w:r>
      <w:rPr>
        <w:rFonts w:cs="Arial"/>
        <w:szCs w:val="20"/>
        <w:lang w:val="en-US"/>
      </w:rPr>
      <w:t>Owner:</w:t>
      <w:tab/>
      <w:t>Annely Martoja, Head of Baltic Warehouse</w:t>
      <w:tab/>
      <w:tab/>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6"/>
      <w:numFmt w:val="bullet"/>
      <w:lvlText w:val="-"/>
      <w:lvlJc w:val="left"/>
      <w:pPr>
        <w:tabs>
          <w:tab w:val="num" w:pos="0"/>
        </w:tabs>
        <w:ind w:left="720" w:hanging="360"/>
      </w:pPr>
      <w:rPr>
        <w:rFonts w:ascii="Arial" w:hAnsi="Arial" w:cs="Arial"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420" w:hanging="360"/>
      </w:pPr>
      <w:rPr>
        <w:rFonts w:ascii="Arial" w:hAnsi="Arial" w:cs="Arial" w:hint="default"/>
        <w:rFonts w:eastAsiaTheme="minorHAnsi"/>
      </w:rPr>
    </w:lvl>
    <w:lvl w:ilvl="1">
      <w:start w:val="1"/>
      <w:numFmt w:val="bullet"/>
      <w:lvlText w:val="o"/>
      <w:lvlJc w:val="left"/>
      <w:pPr>
        <w:tabs>
          <w:tab w:val="num" w:pos="0"/>
        </w:tabs>
        <w:ind w:left="1140" w:hanging="360"/>
      </w:pPr>
      <w:rPr>
        <w:rFonts w:ascii="Courier New" w:hAnsi="Courier New" w:cs="Courier New" w:hint="default"/>
      </w:rPr>
    </w:lvl>
    <w:lvl w:ilvl="2">
      <w:start w:val="1"/>
      <w:numFmt w:val="bullet"/>
      <w:lvlText w:val=""/>
      <w:lvlJc w:val="left"/>
      <w:pPr>
        <w:tabs>
          <w:tab w:val="num" w:pos="0"/>
        </w:tabs>
        <w:ind w:left="1860" w:hanging="360"/>
      </w:pPr>
      <w:rPr>
        <w:rFonts w:ascii="Wingdings" w:hAnsi="Wingdings" w:cs="Wingdings" w:hint="default"/>
      </w:rPr>
    </w:lvl>
    <w:lvl w:ilvl="3">
      <w:start w:val="1"/>
      <w:numFmt w:val="bullet"/>
      <w:lvlText w:val=""/>
      <w:lvlJc w:val="left"/>
      <w:pPr>
        <w:tabs>
          <w:tab w:val="num" w:pos="0"/>
        </w:tabs>
        <w:ind w:left="2580" w:hanging="360"/>
      </w:pPr>
      <w:rPr>
        <w:rFonts w:ascii="Symbol" w:hAnsi="Symbol" w:cs="Symbol" w:hint="default"/>
      </w:rPr>
    </w:lvl>
    <w:lvl w:ilvl="4">
      <w:start w:val="1"/>
      <w:numFmt w:val="bullet"/>
      <w:lvlText w:val="o"/>
      <w:lvlJc w:val="left"/>
      <w:pPr>
        <w:tabs>
          <w:tab w:val="num" w:pos="0"/>
        </w:tabs>
        <w:ind w:left="3300" w:hanging="360"/>
      </w:pPr>
      <w:rPr>
        <w:rFonts w:ascii="Courier New" w:hAnsi="Courier New" w:cs="Courier New" w:hint="default"/>
      </w:rPr>
    </w:lvl>
    <w:lvl w:ilvl="5">
      <w:start w:val="1"/>
      <w:numFmt w:val="bullet"/>
      <w:lvlText w:val=""/>
      <w:lvlJc w:val="left"/>
      <w:pPr>
        <w:tabs>
          <w:tab w:val="num" w:pos="0"/>
        </w:tabs>
        <w:ind w:left="4020" w:hanging="360"/>
      </w:pPr>
      <w:rPr>
        <w:rFonts w:ascii="Wingdings" w:hAnsi="Wingdings" w:cs="Wingdings" w:hint="default"/>
      </w:rPr>
    </w:lvl>
    <w:lvl w:ilvl="6">
      <w:start w:val="1"/>
      <w:numFmt w:val="bullet"/>
      <w:lvlText w:val=""/>
      <w:lvlJc w:val="left"/>
      <w:pPr>
        <w:tabs>
          <w:tab w:val="num" w:pos="0"/>
        </w:tabs>
        <w:ind w:left="4740" w:hanging="360"/>
      </w:pPr>
      <w:rPr>
        <w:rFonts w:ascii="Symbol" w:hAnsi="Symbol" w:cs="Symbol" w:hint="default"/>
      </w:rPr>
    </w:lvl>
    <w:lvl w:ilvl="7">
      <w:start w:val="1"/>
      <w:numFmt w:val="bullet"/>
      <w:lvlText w:val="o"/>
      <w:lvlJc w:val="left"/>
      <w:pPr>
        <w:tabs>
          <w:tab w:val="num" w:pos="0"/>
        </w:tabs>
        <w:ind w:left="5460" w:hanging="360"/>
      </w:pPr>
      <w:rPr>
        <w:rFonts w:ascii="Courier New" w:hAnsi="Courier New" w:cs="Courier New" w:hint="default"/>
      </w:rPr>
    </w:lvl>
    <w:lvl w:ilvl="8">
      <w:start w:val="1"/>
      <w:numFmt w:val="bullet"/>
      <w:lvlText w:val=""/>
      <w:lvlJc w:val="left"/>
      <w:pPr>
        <w:tabs>
          <w:tab w:val="num" w:pos="0"/>
        </w:tabs>
        <w:ind w:left="6180" w:hanging="360"/>
      </w:pPr>
      <w:rPr>
        <w:rFonts w:ascii="Wingdings" w:hAnsi="Wingdings" w:cs="Wingdings" w:hint="default"/>
      </w:rPr>
    </w:lvl>
  </w:abstractNum>
  <w:abstractNum w:abstractNumId="3">
    <w:lvl w:ilvl="0">
      <w:start w:val="2"/>
      <w:numFmt w:val="bullet"/>
      <w:lvlText w:val="-"/>
      <w:lvlJc w:val="left"/>
      <w:pPr>
        <w:tabs>
          <w:tab w:val="num" w:pos="0"/>
        </w:tabs>
        <w:ind w:left="720" w:hanging="360"/>
      </w:pPr>
      <w:rPr>
        <w:rFonts w:ascii="Arial" w:hAnsi="Arial" w:cs="Arial"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t-EE"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de-DE"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832ffc"/>
    <w:pPr>
      <w:widowControl/>
      <w:bidi w:val="0"/>
      <w:spacing w:lineRule="auto" w:line="276" w:before="0" w:after="200"/>
      <w:jc w:val="left"/>
    </w:pPr>
    <w:rPr>
      <w:rFonts w:ascii="Arial" w:hAnsi="Arial" w:eastAsia="Calibri" w:cs="" w:cstheme="minorBidi" w:eastAsiaTheme="minorHAnsi"/>
      <w:color w:val="auto"/>
      <w:kern w:val="0"/>
      <w:sz w:val="20"/>
      <w:szCs w:val="22"/>
      <w:lang w:val="de-DE" w:eastAsia="en-US" w:bidi="ar-SA"/>
    </w:rPr>
  </w:style>
  <w:style w:type="paragraph" w:styleId="Heading1">
    <w:name w:val="Heading 1"/>
    <w:basedOn w:val="Normal"/>
    <w:next w:val="Normal"/>
    <w:link w:val="Heading1Char"/>
    <w:uiPriority w:val="9"/>
    <w:qFormat/>
    <w:rsid w:val="009323c8"/>
    <w:pPr>
      <w:keepNext w:val="true"/>
      <w:keepLines/>
      <w:spacing w:before="360" w:after="120"/>
      <w:outlineLvl w:val="0"/>
    </w:pPr>
    <w:rPr>
      <w:rFonts w:eastAsia="" w:cs="" w:cstheme="majorBidi" w:eastAsiaTheme="majorEastAsia"/>
      <w:b/>
      <w:bCs/>
      <w:caps/>
      <w:sz w:val="28"/>
      <w:szCs w:val="28"/>
    </w:rPr>
  </w:style>
  <w:style w:type="paragraph" w:styleId="Heading2">
    <w:name w:val="Heading 2"/>
    <w:basedOn w:val="Normal"/>
    <w:next w:val="Normal"/>
    <w:link w:val="Heading2Char"/>
    <w:uiPriority w:val="9"/>
    <w:unhideWhenUsed/>
    <w:qFormat/>
    <w:rsid w:val="00d77dd5"/>
    <w:pPr>
      <w:keepNext w:val="true"/>
      <w:keepLines/>
      <w:spacing w:before="360" w:after="120"/>
      <w:outlineLvl w:val="1"/>
    </w:pPr>
    <w:rPr>
      <w:rFonts w:eastAsia="" w:cs="" w:cstheme="majorBidi" w:eastAsiaTheme="majorEastAsia"/>
      <w:b/>
      <w:bCs/>
      <w:sz w:val="24"/>
      <w:szCs w:val="26"/>
    </w:rPr>
  </w:style>
  <w:style w:type="paragraph" w:styleId="Heading3">
    <w:name w:val="Heading 3"/>
    <w:basedOn w:val="Normal"/>
    <w:next w:val="Normal"/>
    <w:link w:val="Heading3Char"/>
    <w:uiPriority w:val="9"/>
    <w:unhideWhenUsed/>
    <w:qFormat/>
    <w:rsid w:val="00d77dd5"/>
    <w:pPr>
      <w:keepNext w:val="true"/>
      <w:keepLines/>
      <w:spacing w:before="360" w:after="120"/>
      <w:outlineLvl w:val="2"/>
    </w:pPr>
    <w:rPr>
      <w:rFonts w:eastAsia="" w:cs="" w:cstheme="majorBidi" w:eastAsiaTheme="majorEastAsia"/>
      <w:b/>
      <w:bCs/>
    </w:rPr>
  </w:style>
  <w:style w:type="character" w:styleId="DefaultParagraphFont" w:default="1">
    <w:name w:val="Default Paragraph Font"/>
    <w:uiPriority w:val="1"/>
    <w:semiHidden/>
    <w:unhideWhenUsed/>
    <w:qFormat/>
    <w:rPr/>
  </w:style>
  <w:style w:type="character" w:styleId="HeaderChar" w:customStyle="1">
    <w:name w:val="Header Char"/>
    <w:basedOn w:val="DefaultParagraphFont"/>
    <w:link w:val="Header"/>
    <w:uiPriority w:val="99"/>
    <w:qFormat/>
    <w:rsid w:val="00693d1f"/>
    <w:rPr/>
  </w:style>
  <w:style w:type="character" w:styleId="FooterChar" w:customStyle="1">
    <w:name w:val="Footer Char"/>
    <w:basedOn w:val="DefaultParagraphFont"/>
    <w:link w:val="Footer"/>
    <w:uiPriority w:val="99"/>
    <w:qFormat/>
    <w:rsid w:val="00693d1f"/>
    <w:rPr/>
  </w:style>
  <w:style w:type="character" w:styleId="Heading1Char" w:customStyle="1">
    <w:name w:val="Heading 1 Char"/>
    <w:basedOn w:val="DefaultParagraphFont"/>
    <w:link w:val="Heading1"/>
    <w:uiPriority w:val="9"/>
    <w:qFormat/>
    <w:rsid w:val="009323c8"/>
    <w:rPr>
      <w:rFonts w:ascii="Arial" w:hAnsi="Arial" w:eastAsia="" w:cs="" w:cstheme="majorBidi" w:eastAsiaTheme="majorEastAsia"/>
      <w:b/>
      <w:bCs/>
      <w:caps/>
      <w:sz w:val="28"/>
      <w:szCs w:val="28"/>
    </w:rPr>
  </w:style>
  <w:style w:type="character" w:styleId="Heading2Char" w:customStyle="1">
    <w:name w:val="Heading 2 Char"/>
    <w:basedOn w:val="DefaultParagraphFont"/>
    <w:link w:val="Heading2"/>
    <w:uiPriority w:val="9"/>
    <w:qFormat/>
    <w:rsid w:val="00d77dd5"/>
    <w:rPr>
      <w:rFonts w:ascii="Arial" w:hAnsi="Arial" w:eastAsia="" w:cs="" w:cstheme="majorBidi" w:eastAsiaTheme="majorEastAsia"/>
      <w:b/>
      <w:bCs/>
      <w:sz w:val="24"/>
      <w:szCs w:val="26"/>
    </w:rPr>
  </w:style>
  <w:style w:type="character" w:styleId="Heading3Char" w:customStyle="1">
    <w:name w:val="Heading 3 Char"/>
    <w:basedOn w:val="DefaultParagraphFont"/>
    <w:link w:val="Heading3"/>
    <w:uiPriority w:val="9"/>
    <w:qFormat/>
    <w:rsid w:val="00d77dd5"/>
    <w:rPr>
      <w:rFonts w:ascii="Arial" w:hAnsi="Arial" w:eastAsia="" w:cs="" w:cstheme="majorBidi" w:eastAsiaTheme="majorEastAsia"/>
      <w:b/>
      <w:bCs/>
      <w:sz w:val="20"/>
    </w:rPr>
  </w:style>
  <w:style w:type="character" w:styleId="InternetLink" w:customStyle="1">
    <w:name w:val="Hyperlink"/>
    <w:rsid w:val="00b510b3"/>
    <w:rPr>
      <w:color w:val="000080"/>
      <w:u w:val="single"/>
    </w:rPr>
  </w:style>
  <w:style w:type="character" w:styleId="BalloonTextChar" w:customStyle="1">
    <w:name w:val="Balloon Text Char"/>
    <w:basedOn w:val="DefaultParagraphFont"/>
    <w:link w:val="BalloonText"/>
    <w:uiPriority w:val="99"/>
    <w:semiHidden/>
    <w:qFormat/>
    <w:rsid w:val="008226b3"/>
    <w:rPr>
      <w:rFonts w:ascii="Tahoma" w:hAnsi="Tahoma" w:cs="Tahoma"/>
      <w:sz w:val="16"/>
      <w:szCs w:val="16"/>
    </w:rPr>
  </w:style>
  <w:style w:type="character" w:styleId="Emphasis">
    <w:name w:val="Emphasis"/>
    <w:basedOn w:val="DefaultParagraphFont"/>
    <w:uiPriority w:val="20"/>
    <w:qFormat/>
    <w:rsid w:val="00bc7e95"/>
    <w:rPr>
      <w:i/>
      <w:iCs/>
    </w:rPr>
  </w:style>
  <w:style w:type="character" w:styleId="Appleconvertedspace" w:customStyle="1">
    <w:name w:val="apple-converted-space"/>
    <w:basedOn w:val="DefaultParagraphFont"/>
    <w:qFormat/>
    <w:rsid w:val="00bc7e95"/>
    <w:rPr/>
  </w:style>
  <w:style w:type="character" w:styleId="BodyTextChar" w:customStyle="1">
    <w:name w:val="Body Text Char"/>
    <w:basedOn w:val="DefaultParagraphFont"/>
    <w:link w:val="BodyText"/>
    <w:uiPriority w:val="1"/>
    <w:qFormat/>
    <w:rsid w:val="00f645c8"/>
    <w:rPr>
      <w:rFonts w:ascii="Arial Narrow" w:hAnsi="Arial Narrow" w:eastAsia="Arial Narrow"/>
      <w:sz w:val="24"/>
      <w:szCs w:val="24"/>
      <w:lang w:val="en-US"/>
    </w:rPr>
  </w:style>
  <w:style w:type="character" w:styleId="Strong">
    <w:name w:val="Strong"/>
    <w:basedOn w:val="DefaultParagraphFont"/>
    <w:uiPriority w:val="22"/>
    <w:qFormat/>
    <w:rsid w:val="00ed0079"/>
    <w:rPr>
      <w:b/>
      <w:bCs/>
    </w:rPr>
  </w:style>
  <w:style w:type="character" w:styleId="Annotationreference">
    <w:name w:val="annotation reference"/>
    <w:basedOn w:val="DefaultParagraphFont"/>
    <w:uiPriority w:val="99"/>
    <w:semiHidden/>
    <w:unhideWhenUsed/>
    <w:qFormat/>
    <w:rsid w:val="000c4c65"/>
    <w:rPr>
      <w:sz w:val="16"/>
      <w:szCs w:val="16"/>
    </w:rPr>
  </w:style>
  <w:style w:type="character" w:styleId="CommentTextChar" w:customStyle="1">
    <w:name w:val="Comment Text Char"/>
    <w:basedOn w:val="DefaultParagraphFont"/>
    <w:link w:val="CommentText"/>
    <w:uiPriority w:val="99"/>
    <w:semiHidden/>
    <w:qFormat/>
    <w:rsid w:val="000c4c65"/>
    <w:rPr>
      <w:rFonts w:ascii="Arial" w:hAnsi="Arial"/>
      <w:sz w:val="20"/>
      <w:szCs w:val="20"/>
    </w:rPr>
  </w:style>
  <w:style w:type="character" w:styleId="CommentSubjectChar" w:customStyle="1">
    <w:name w:val="Comment Subject Char"/>
    <w:basedOn w:val="CommentTextChar"/>
    <w:link w:val="CommentSubject"/>
    <w:uiPriority w:val="99"/>
    <w:semiHidden/>
    <w:qFormat/>
    <w:rsid w:val="000c4c65"/>
    <w:rPr>
      <w:rFonts w:ascii="Arial" w:hAnsi="Arial"/>
      <w:b/>
      <w:bCs/>
      <w:sz w:val="20"/>
      <w:szCs w:val="20"/>
    </w:rPr>
  </w:style>
  <w:style w:type="character" w:styleId="UnresolvedMention" w:customStyle="1">
    <w:name w:val="Unresolved Mention"/>
    <w:basedOn w:val="DefaultParagraphFont"/>
    <w:uiPriority w:val="99"/>
    <w:semiHidden/>
    <w:unhideWhenUsed/>
    <w:qFormat/>
    <w:rsid w:val="007f52b5"/>
    <w:rPr>
      <w:color w:val="605E5C"/>
      <w:shd w:fill="E1DFDD" w:val="clear"/>
    </w:rPr>
  </w:style>
  <w:style w:type="character" w:styleId="VisitedInternetLink">
    <w:name w:val="FollowedHyperlink"/>
    <w:basedOn w:val="DefaultParagraphFont"/>
    <w:uiPriority w:val="99"/>
    <w:semiHidden/>
    <w:unhideWhenUsed/>
    <w:rsid w:val="00ce2eb8"/>
    <w:rPr>
      <w:color w:val="800080" w:themeColor="followedHyperlink"/>
      <w:u w:val="single"/>
    </w:rPr>
  </w:style>
  <w:style w:type="character" w:styleId="PlainTextChar" w:customStyle="1">
    <w:name w:val="Plain Text Char"/>
    <w:basedOn w:val="DefaultParagraphFont"/>
    <w:link w:val="PlainText"/>
    <w:uiPriority w:val="99"/>
    <w:semiHidden/>
    <w:qFormat/>
    <w:rsid w:val="00811d22"/>
    <w:rPr>
      <w:rFonts w:ascii="Calibri" w:hAnsi="Calibri"/>
      <w:szCs w:val="21"/>
      <w:lang w:val="en-US"/>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link w:val="BodyTextChar"/>
    <w:uiPriority w:val="1"/>
    <w:qFormat/>
    <w:rsid w:val="00f645c8"/>
    <w:pPr>
      <w:widowControl w:val="false"/>
      <w:spacing w:lineRule="auto" w:line="240" w:before="0" w:after="0"/>
      <w:ind w:left="478" w:hanging="0"/>
    </w:pPr>
    <w:rPr>
      <w:rFonts w:ascii="Arial Narrow" w:hAnsi="Arial Narrow" w:eastAsia="Arial Narrow"/>
      <w:sz w:val="24"/>
      <w:szCs w:val="24"/>
      <w:lang w:val="en-US"/>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HeaderandFooter">
    <w:name w:val="Header and Footer"/>
    <w:basedOn w:val="Normal"/>
    <w:qFormat/>
    <w:pPr/>
    <w:rPr/>
  </w:style>
  <w:style w:type="paragraph" w:styleId="Header">
    <w:name w:val="Header"/>
    <w:basedOn w:val="Normal"/>
    <w:link w:val="HeaderChar"/>
    <w:uiPriority w:val="99"/>
    <w:unhideWhenUsed/>
    <w:rsid w:val="00693d1f"/>
    <w:pPr>
      <w:tabs>
        <w:tab w:val="clear" w:pos="709"/>
        <w:tab w:val="center" w:pos="4536" w:leader="none"/>
        <w:tab w:val="right" w:pos="9072" w:leader="none"/>
      </w:tabs>
      <w:spacing w:lineRule="auto" w:line="240" w:before="0" w:after="0"/>
    </w:pPr>
    <w:rPr/>
  </w:style>
  <w:style w:type="paragraph" w:styleId="Footer">
    <w:name w:val="Footer"/>
    <w:basedOn w:val="Normal"/>
    <w:link w:val="FooterChar"/>
    <w:uiPriority w:val="99"/>
    <w:unhideWhenUsed/>
    <w:rsid w:val="00693d1f"/>
    <w:pPr>
      <w:tabs>
        <w:tab w:val="clear" w:pos="709"/>
        <w:tab w:val="center" w:pos="4536" w:leader="none"/>
        <w:tab w:val="right" w:pos="9072" w:leader="none"/>
      </w:tabs>
      <w:spacing w:lineRule="auto" w:line="240" w:before="0" w:after="0"/>
    </w:pPr>
    <w:rPr/>
  </w:style>
  <w:style w:type="paragraph" w:styleId="BalloonText">
    <w:name w:val="Balloon Text"/>
    <w:basedOn w:val="Normal"/>
    <w:link w:val="BalloonTextChar"/>
    <w:uiPriority w:val="99"/>
    <w:semiHidden/>
    <w:unhideWhenUsed/>
    <w:qFormat/>
    <w:rsid w:val="008226b3"/>
    <w:pPr>
      <w:spacing w:lineRule="auto" w:line="240" w:before="0" w:after="0"/>
    </w:pPr>
    <w:rPr>
      <w:rFonts w:ascii="Tahoma" w:hAnsi="Tahoma" w:cs="Tahoma"/>
      <w:sz w:val="16"/>
      <w:szCs w:val="16"/>
    </w:rPr>
  </w:style>
  <w:style w:type="paragraph" w:styleId="TableText" w:customStyle="1">
    <w:name w:val="Table Text"/>
    <w:basedOn w:val="Normal"/>
    <w:qFormat/>
    <w:rsid w:val="00df50ac"/>
    <w:pPr>
      <w:keepNext w:val="true"/>
      <w:spacing w:lineRule="auto" w:line="240" w:before="0" w:after="0"/>
    </w:pPr>
    <w:rPr>
      <w:rFonts w:ascii="Verdana" w:hAnsi="Verdana" w:eastAsia="Times New Roman" w:cs="Times New Roman"/>
      <w:szCs w:val="20"/>
      <w:lang w:val="en-US"/>
    </w:rPr>
  </w:style>
  <w:style w:type="paragraph" w:styleId="NonTOCHeading2" w:customStyle="1">
    <w:name w:val="Non-TOC Heading 2"/>
    <w:basedOn w:val="Normal"/>
    <w:qFormat/>
    <w:rsid w:val="00df50ac"/>
    <w:pPr>
      <w:spacing w:lineRule="auto" w:line="240" w:before="240" w:after="160"/>
    </w:pPr>
    <w:rPr>
      <w:rFonts w:ascii="Trebuchet MS" w:hAnsi="Trebuchet MS" w:eastAsia="Times New Roman" w:cs="Times New Roman"/>
      <w:color w:val="006699"/>
      <w:sz w:val="28"/>
      <w:szCs w:val="20"/>
      <w:lang w:val="en-US"/>
    </w:rPr>
  </w:style>
  <w:style w:type="paragraph" w:styleId="IndexHeading">
    <w:name w:val="Index Heading"/>
    <w:basedOn w:val="Heading"/>
    <w:pPr/>
    <w:rPr/>
  </w:style>
  <w:style w:type="paragraph" w:styleId="ContentsHeading">
    <w:name w:val="TOC Heading"/>
    <w:basedOn w:val="Heading1"/>
    <w:next w:val="Normal"/>
    <w:uiPriority w:val="39"/>
    <w:qFormat/>
    <w:rsid w:val="00df50ac"/>
    <w:pPr>
      <w:spacing w:lineRule="auto" w:line="360" w:before="240" w:after="120"/>
      <w:outlineLvl w:val="9"/>
    </w:pPr>
    <w:rPr>
      <w:rFonts w:ascii="Cambria" w:hAnsi="Cambria" w:eastAsia="Times New Roman" w:cs="Times New Roman"/>
      <w:color w:val="365F91"/>
    </w:rPr>
  </w:style>
  <w:style w:type="paragraph" w:styleId="Contents1">
    <w:name w:val="TOC 1"/>
    <w:basedOn w:val="Normal"/>
    <w:next w:val="Normal"/>
    <w:autoRedefine/>
    <w:uiPriority w:val="39"/>
    <w:unhideWhenUsed/>
    <w:rsid w:val="005634d6"/>
    <w:pPr>
      <w:tabs>
        <w:tab w:val="clear" w:pos="709"/>
        <w:tab w:val="left" w:pos="660" w:leader="none"/>
        <w:tab w:val="right" w:pos="9062" w:leader="dot"/>
      </w:tabs>
    </w:pPr>
    <w:rPr>
      <w:rFonts w:eastAsia="Calibri" w:cs="Times New Roman"/>
    </w:rPr>
  </w:style>
  <w:style w:type="paragraph" w:styleId="Contents2">
    <w:name w:val="TOC 2"/>
    <w:basedOn w:val="Normal"/>
    <w:next w:val="Normal"/>
    <w:autoRedefine/>
    <w:uiPriority w:val="39"/>
    <w:unhideWhenUsed/>
    <w:rsid w:val="00df50ac"/>
    <w:pPr>
      <w:ind w:left="220" w:hanging="0"/>
    </w:pPr>
    <w:rPr>
      <w:rFonts w:eastAsia="Calibri" w:cs="Times New Roman"/>
    </w:rPr>
  </w:style>
  <w:style w:type="paragraph" w:styleId="Contents3">
    <w:name w:val="TOC 3"/>
    <w:basedOn w:val="Normal"/>
    <w:next w:val="Normal"/>
    <w:autoRedefine/>
    <w:uiPriority w:val="39"/>
    <w:unhideWhenUsed/>
    <w:rsid w:val="00df50ac"/>
    <w:pPr>
      <w:ind w:left="440" w:hanging="0"/>
    </w:pPr>
    <w:rPr>
      <w:rFonts w:eastAsia="Calibri" w:cs="Times New Roman"/>
    </w:rPr>
  </w:style>
  <w:style w:type="paragraph" w:styleId="ListParagraph">
    <w:name w:val="List Paragraph"/>
    <w:basedOn w:val="Normal"/>
    <w:uiPriority w:val="34"/>
    <w:qFormat/>
    <w:rsid w:val="00df50ac"/>
    <w:pPr>
      <w:spacing w:before="0" w:after="200"/>
      <w:ind w:left="720" w:hanging="0"/>
      <w:contextualSpacing/>
    </w:pPr>
    <w:rPr/>
  </w:style>
  <w:style w:type="paragraph" w:styleId="NormalWeb">
    <w:name w:val="Normal (Web)"/>
    <w:basedOn w:val="Normal"/>
    <w:uiPriority w:val="99"/>
    <w:semiHidden/>
    <w:unhideWhenUsed/>
    <w:qFormat/>
    <w:rsid w:val="00e642cf"/>
    <w:pPr>
      <w:spacing w:lineRule="auto" w:line="240" w:beforeAutospacing="1" w:afterAutospacing="1"/>
    </w:pPr>
    <w:rPr>
      <w:rFonts w:ascii="Times New Roman" w:hAnsi="Times New Roman" w:eastAsia="" w:cs="Times New Roman" w:eastAsiaTheme="minorEastAsia"/>
      <w:sz w:val="24"/>
      <w:szCs w:val="24"/>
      <w:lang w:eastAsia="de-DE"/>
    </w:rPr>
  </w:style>
  <w:style w:type="paragraph" w:styleId="Annotationtext">
    <w:name w:val="annotation text"/>
    <w:basedOn w:val="Normal"/>
    <w:link w:val="CommentTextChar"/>
    <w:uiPriority w:val="99"/>
    <w:semiHidden/>
    <w:unhideWhenUsed/>
    <w:qFormat/>
    <w:rsid w:val="000c4c65"/>
    <w:pPr>
      <w:spacing w:lineRule="auto" w:line="240"/>
    </w:pPr>
    <w:rPr>
      <w:szCs w:val="20"/>
    </w:rPr>
  </w:style>
  <w:style w:type="paragraph" w:styleId="Annotationsubject">
    <w:name w:val="annotation subject"/>
    <w:basedOn w:val="Annotationtext"/>
    <w:next w:val="Annotationtext"/>
    <w:link w:val="CommentSubjectChar"/>
    <w:uiPriority w:val="99"/>
    <w:semiHidden/>
    <w:unhideWhenUsed/>
    <w:qFormat/>
    <w:rsid w:val="000c4c65"/>
    <w:pPr/>
    <w:rPr>
      <w:b/>
      <w:bCs/>
    </w:rPr>
  </w:style>
  <w:style w:type="paragraph" w:styleId="Revision">
    <w:name w:val="Revision"/>
    <w:uiPriority w:val="99"/>
    <w:semiHidden/>
    <w:qFormat/>
    <w:rsid w:val="004f2325"/>
    <w:pPr>
      <w:widowControl/>
      <w:bidi w:val="0"/>
      <w:spacing w:lineRule="auto" w:line="240" w:before="0" w:after="0"/>
      <w:jc w:val="left"/>
    </w:pPr>
    <w:rPr>
      <w:rFonts w:ascii="Arial" w:hAnsi="Arial" w:eastAsia="Calibri" w:cs="" w:cstheme="minorBidi" w:eastAsiaTheme="minorHAnsi"/>
      <w:color w:val="auto"/>
      <w:kern w:val="0"/>
      <w:sz w:val="20"/>
      <w:szCs w:val="22"/>
      <w:lang w:val="de-DE" w:eastAsia="en-US" w:bidi="ar-SA"/>
    </w:rPr>
  </w:style>
  <w:style w:type="paragraph" w:styleId="NoSpacing">
    <w:name w:val="No Spacing"/>
    <w:uiPriority w:val="1"/>
    <w:qFormat/>
    <w:rsid w:val="00b510b3"/>
    <w:pPr>
      <w:widowControl/>
      <w:bidi w:val="0"/>
      <w:spacing w:lineRule="auto" w:line="240" w:before="0" w:after="0"/>
      <w:jc w:val="left"/>
    </w:pPr>
    <w:rPr>
      <w:rFonts w:ascii="Arial" w:hAnsi="Arial" w:eastAsia="Calibri" w:cs="" w:cstheme="minorBidi" w:eastAsiaTheme="minorHAnsi"/>
      <w:color w:val="auto"/>
      <w:kern w:val="0"/>
      <w:sz w:val="20"/>
      <w:szCs w:val="22"/>
      <w:lang w:val="de-DE" w:eastAsia="en-US" w:bidi="ar-SA"/>
    </w:rPr>
  </w:style>
  <w:style w:type="paragraph" w:styleId="PlainText">
    <w:name w:val="Plain Text"/>
    <w:basedOn w:val="Normal"/>
    <w:link w:val="PlainTextChar"/>
    <w:uiPriority w:val="99"/>
    <w:semiHidden/>
    <w:unhideWhenUsed/>
    <w:qFormat/>
    <w:rsid w:val="00811d22"/>
    <w:pPr>
      <w:spacing w:lineRule="auto" w:line="240" w:before="0" w:after="0"/>
    </w:pPr>
    <w:rPr>
      <w:rFonts w:ascii="Calibri" w:hAnsi="Calibri"/>
      <w:sz w:val="22"/>
      <w:szCs w:val="21"/>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3732bf"/>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PlainTable1">
    <w:name w:val="Plain Table 1"/>
    <w:basedOn w:val="TableNormal"/>
    <w:uiPriority w:val="41"/>
    <w:rsid w:val="007d4dfa"/>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fb0fc4"/>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PlainTable5">
    <w:name w:val="Plain Table 5"/>
    <w:basedOn w:val="TableNormal"/>
    <w:uiPriority w:val="45"/>
    <w:rsid w:val="00fb0fc4"/>
    <w:pPr>
      <w:spacing w:after="0" w:line="240" w:lineRule="auto"/>
    </w:pPr>
    <w:tblPr>
      <w:tblStyleRowBandSize w:val="1"/>
      <w:tblStyleColBandSize w:val="1"/>
    </w:tblPr>
    <w:tblStylePr w:type="firstRow">
      <w:rPr>
        <w:rFonts w:asciiTheme="majorHAnsi" w:hAnsiTheme="majorHAnsi" w:eastAsiaTheme="majorEastAsia" w:cstheme="majorBidi"/>
        <w:i/>
        <w:sz w:val="26"/>
      </w:rPr>
      <w:tblPr/>
      <w:tcPr>
        <w:tcBorders>
          <w:bottom w:val="single" w:color="7F7F7F"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7F7F7F"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7F7F7F"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7F7F7F"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b0fc4"/>
    <w:pPr>
      <w:spacing w:after="0" w:line="240" w:lineRule="auto"/>
    </w:pPr>
    <w:tblPr>
      <w:tblStyleRowBandSize w:val="1"/>
      <w:tblStyleColBandSize w:val="1"/>
    </w:tblPr>
    <w:tblStylePr w:type="firstRow">
      <w:rPr>
        <w:b/>
        <w:bCs/>
      </w:rPr>
      <w:tblPr/>
    </w:tblStylePr>
    <w:tblStylePr w:type="lastRow">
      <w:rPr>
        <w:b/>
        <w:bCs/>
      </w:rPr>
      <w:tbl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b0fc4"/>
    <w:pPr>
      <w:spacing w:after="0" w:line="240" w:lineRule="auto"/>
    </w:pPr>
    <w:tblPr>
      <w:tblStyleRowBandSize w:val="1"/>
      <w:tblStyleColBandSize w:val="1"/>
    </w:tblPr>
    <w:tblStylePr w:type="firstRow">
      <w:rPr>
        <w:b/>
        <w:bCs/>
        <w:caps/>
      </w:rPr>
      <w:tblPr/>
      <w:tcPr>
        <w:tcBorders>
          <w:bottom w:val="single" w:color="7F7F7F" w:themeColor="text1"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fb0fc4"/>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sz="4" w:space="0"/>
        </w:tcBorders>
      </w:tcPr>
    </w:tblStylePr>
    <w:tblStylePr w:type="lastRow">
      <w:rPr>
        <w:b/>
        <w:bCs/>
      </w:rPr>
      <w:tblPr/>
      <w:tcPr>
        <w:tcBorders>
          <w:top w:val="single" w:color="7F7F7F" w:themeColor="text1" w:sz="4" w:space="0"/>
        </w:tcBorders>
      </w:tcPr>
    </w:tblStylePr>
    <w:tblStylePr w:type="firstCol">
      <w:rPr>
        <w:b/>
        <w:bCs/>
      </w:rPr>
      <w:tblPr/>
    </w:tblStylePr>
    <w:tblStylePr w:type="lastCol">
      <w:rPr>
        <w:b/>
        <w:bCs/>
      </w:rPr>
      <w:tblPr/>
    </w:tblStylePr>
    <w:tblStylePr w:type="band1Vert">
      <w:tblPr/>
      <w:tcPr>
        <w:tcBorders>
          <w:left w:val="single" w:color="7F7F7F" w:themeColor="text1" w:sz="4" w:space="0"/>
          <w:right w:val="single" w:color="7F7F7F" w:themeColor="text1" w:sz="4" w:space="0"/>
        </w:tcBorders>
      </w:tcPr>
    </w:tblStylePr>
    <w:tblStylePr w:type="band2Vert">
      <w:tblPr/>
      <w:tcPr>
        <w:tcBorders>
          <w:left w:val="single" w:color="7F7F7F" w:themeColor="text1" w:sz="4" w:space="0"/>
          <w:right w:val="single" w:color="7F7F7F" w:themeColor="text1" w:sz="4" w:space="0"/>
        </w:tcBorders>
      </w:tcPr>
    </w:tblStylePr>
    <w:tblStylePr w:type="band1Horz">
      <w:tblPr/>
      <w:tcPr>
        <w:tcBorders>
          <w:top w:val="single" w:color="7F7F7F" w:themeColor="text1" w:sz="4" w:space="0"/>
          <w:bottom w:val="single" w:color="7F7F7F" w:themeColor="text1" w:sz="4"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annely.martoja@sirowa.com"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sensor.sirowa.com/" TargetMode="External"/><Relationship Id="rId8" Type="http://schemas.openxmlformats.org/officeDocument/2006/relationships/hyperlink" Target="http://10.37.2.15/" TargetMode="External"/><Relationship Id="rId9" Type="http://schemas.openxmlformats.org/officeDocument/2006/relationships/hyperlink" Target="http://10.37.2.15/" TargetMode="External"/><Relationship Id="rId10" Type="http://schemas.openxmlformats.org/officeDocument/2006/relationships/hyperlink" Target="http://10.37.2.16/" TargetMode="External"/><Relationship Id="rId11" Type="http://schemas.openxmlformats.org/officeDocument/2006/relationships/hyperlink" Target="http://10.37.2.16/" TargetMode="External"/><Relationship Id="rId12" Type="http://schemas.openxmlformats.org/officeDocument/2006/relationships/hyperlink" Target="http://10.37.2.17/" TargetMode="External"/><Relationship Id="rId13" Type="http://schemas.openxmlformats.org/officeDocument/2006/relationships/hyperlink" Target="http://10.37.2.17/" TargetMode="External"/><Relationship Id="rId14" Type="http://schemas.openxmlformats.org/officeDocument/2006/relationships/hyperlink" Target="http://10.37.2.18/" TargetMode="External"/><Relationship Id="rId15" Type="http://schemas.openxmlformats.org/officeDocument/2006/relationships/hyperlink" Target="http://10.37.2.18/" TargetMode="External"/><Relationship Id="rId16" Type="http://schemas.openxmlformats.org/officeDocument/2006/relationships/hyperlink" Target="http://10.37.2.19/" TargetMode="External"/><Relationship Id="rId17" Type="http://schemas.openxmlformats.org/officeDocument/2006/relationships/hyperlink" Target="http://10.37.2.19/" TargetMode="External"/><Relationship Id="rId18" Type="http://schemas.openxmlformats.org/officeDocument/2006/relationships/hyperlink" Target="http://10.37.2.14/" TargetMode="External"/><Relationship Id="rId19" Type="http://schemas.openxmlformats.org/officeDocument/2006/relationships/hyperlink" Target="http://10.37.2.14/" TargetMode="External"/><Relationship Id="rId20" Type="http://schemas.openxmlformats.org/officeDocument/2006/relationships/image" Target="media/image5.png"/><Relationship Id="rId21" Type="http://schemas.openxmlformats.org/officeDocument/2006/relationships/image" Target="media/image6.wmf"/><Relationship Id="rId22" Type="http://schemas.openxmlformats.org/officeDocument/2006/relationships/image" Target="media/image7.wmf"/><Relationship Id="rId23" Type="http://schemas.openxmlformats.org/officeDocument/2006/relationships/image" Target="media/image8.wmf"/><Relationship Id="rId24" Type="http://schemas.openxmlformats.org/officeDocument/2006/relationships/image" Target="media/image9.wmf"/><Relationship Id="rId25" Type="http://schemas.openxmlformats.org/officeDocument/2006/relationships/image" Target="media/image10.wmf"/><Relationship Id="rId26" Type="http://schemas.openxmlformats.org/officeDocument/2006/relationships/image" Target="media/image11.wmf"/><Relationship Id="rId27" Type="http://schemas.openxmlformats.org/officeDocument/2006/relationships/image" Target="media/image12.wmf"/><Relationship Id="rId28" Type="http://schemas.openxmlformats.org/officeDocument/2006/relationships/image" Target="media/image13.wmf"/><Relationship Id="rId29" Type="http://schemas.openxmlformats.org/officeDocument/2006/relationships/image" Target="media/image14.wmf"/><Relationship Id="rId30" Type="http://schemas.openxmlformats.org/officeDocument/2006/relationships/image" Target="media/image15.wmf"/><Relationship Id="rId31" Type="http://schemas.openxmlformats.org/officeDocument/2006/relationships/image" Target="media/image16.wmf"/><Relationship Id="rId32" Type="http://schemas.openxmlformats.org/officeDocument/2006/relationships/image" Target="media/image17.wmf"/><Relationship Id="rId33" Type="http://schemas.openxmlformats.org/officeDocument/2006/relationships/image" Target="media/image18.wmf"/><Relationship Id="rId34" Type="http://schemas.openxmlformats.org/officeDocument/2006/relationships/image" Target="media/image19.wmf"/><Relationship Id="rId35" Type="http://schemas.openxmlformats.org/officeDocument/2006/relationships/image" Target="media/image20.wmf"/><Relationship Id="rId36" Type="http://schemas.openxmlformats.org/officeDocument/2006/relationships/image" Target="media/image21.wmf"/><Relationship Id="rId37" Type="http://schemas.openxmlformats.org/officeDocument/2006/relationships/image" Target="media/image22.wmf"/><Relationship Id="rId38" Type="http://schemas.openxmlformats.org/officeDocument/2006/relationships/image" Target="media/image23.wmf"/><Relationship Id="rId39" Type="http://schemas.openxmlformats.org/officeDocument/2006/relationships/image" Target="media/image24.wmf"/><Relationship Id="rId40" Type="http://schemas.openxmlformats.org/officeDocument/2006/relationships/image" Target="media/image25.wmf"/><Relationship Id="rId41" Type="http://schemas.openxmlformats.org/officeDocument/2006/relationships/image" Target="media/image26.wmf"/><Relationship Id="rId42" Type="http://schemas.openxmlformats.org/officeDocument/2006/relationships/image" Target="media/image27.wmf"/><Relationship Id="rId43" Type="http://schemas.openxmlformats.org/officeDocument/2006/relationships/image" Target="media/image28.wmf"/><Relationship Id="rId44" Type="http://schemas.openxmlformats.org/officeDocument/2006/relationships/image" Target="media/image29.wmf"/><Relationship Id="rId45" Type="http://schemas.openxmlformats.org/officeDocument/2006/relationships/hyperlink" Target="mailto:annely.martoja@sirowa.com" TargetMode="External"/><Relationship Id="rId46" Type="http://schemas.openxmlformats.org/officeDocument/2006/relationships/hyperlink" Target="mailto:kristjan.sokk@sirowa.com" TargetMode="External"/><Relationship Id="rId47" Type="http://schemas.openxmlformats.org/officeDocument/2006/relationships/hyperlink" Target="mailto:aivar.lindam@sirowa.com" TargetMode="External"/><Relationship Id="rId48" Type="http://schemas.openxmlformats.org/officeDocument/2006/relationships/hyperlink" Target="http://sensor.sirowa.ee/" TargetMode="External"/><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0.png"/><Relationship Id="rId54" Type="http://schemas.openxmlformats.org/officeDocument/2006/relationships/image" Target="media/image34.png"/><Relationship Id="rId55" Type="http://schemas.openxmlformats.org/officeDocument/2006/relationships/hyperlink" Target="../../../../../..///hostname/SoapMethods.php" TargetMode="External"/><Relationship Id="rId56" Type="http://schemas.openxmlformats.org/officeDocument/2006/relationships/hyperlink" Target="https://www.cometsystem.com/userfiles/dokumenty_menu/13/ae-snc-txxxx.pdf" TargetMode="External"/><Relationship Id="rId57" Type="http://schemas.openxmlformats.org/officeDocument/2006/relationships/hyperlink" Target="https://www.cometsystem.com/support/calibration-1" TargetMode="External"/><Relationship Id="rId58" Type="http://schemas.openxmlformats.org/officeDocument/2006/relationships/oleObject" Target="embeddings/oleObject1.bin"/><Relationship Id="rId59" Type="http://schemas.openxmlformats.org/officeDocument/2006/relationships/image" Target="media/image35.wmf"/><Relationship Id="rId60" Type="http://schemas.openxmlformats.org/officeDocument/2006/relationships/oleObject" Target="embeddings/oleObject2.bin"/><Relationship Id="rId61" Type="http://schemas.openxmlformats.org/officeDocument/2006/relationships/image" Target="media/image36.wmf"/><Relationship Id="rId62" Type="http://schemas.openxmlformats.org/officeDocument/2006/relationships/oleObject" Target="embeddings/oleObject3.bin"/><Relationship Id="rId63" Type="http://schemas.openxmlformats.org/officeDocument/2006/relationships/image" Target="media/image37.wmf"/><Relationship Id="rId64" Type="http://schemas.openxmlformats.org/officeDocument/2006/relationships/oleObject" Target="embeddings/oleObject4.bin"/><Relationship Id="rId65" Type="http://schemas.openxmlformats.org/officeDocument/2006/relationships/image" Target="media/image38.wmf"/><Relationship Id="rId66" Type="http://schemas.openxmlformats.org/officeDocument/2006/relationships/oleObject" Target="embeddings/oleObject5.bin"/><Relationship Id="rId67" Type="http://schemas.openxmlformats.org/officeDocument/2006/relationships/image" Target="media/image39.wmf"/><Relationship Id="rId68" Type="http://schemas.openxmlformats.org/officeDocument/2006/relationships/oleObject" Target="embeddings/oleObject6.bin"/><Relationship Id="rId69" Type="http://schemas.openxmlformats.org/officeDocument/2006/relationships/image" Target="media/image40.wmf"/><Relationship Id="rId70" Type="http://schemas.openxmlformats.org/officeDocument/2006/relationships/oleObject" Target="embeddings/oleObject7.bin"/><Relationship Id="rId71" Type="http://schemas.openxmlformats.org/officeDocument/2006/relationships/image" Target="media/image41.wmf"/><Relationship Id="rId72" Type="http://schemas.openxmlformats.org/officeDocument/2006/relationships/oleObject" Target="embeddings/oleObject8.bin"/><Relationship Id="rId73" Type="http://schemas.openxmlformats.org/officeDocument/2006/relationships/image" Target="media/image42.wmf"/><Relationship Id="rId74" Type="http://schemas.openxmlformats.org/officeDocument/2006/relationships/oleObject" Target="embeddings/oleObject9.bin"/><Relationship Id="rId75" Type="http://schemas.openxmlformats.org/officeDocument/2006/relationships/image" Target="media/image43.wmf"/><Relationship Id="rId76" Type="http://schemas.openxmlformats.org/officeDocument/2006/relationships/hyperlink" Target="mailto:info@evikon.ee" TargetMode="External"/><Relationship Id="rId77" Type="http://schemas.openxmlformats.org/officeDocument/2006/relationships/hyperlink" Target="mailto:support@evikon.ee" TargetMode="External"/><Relationship Id="rId78" Type="http://schemas.openxmlformats.org/officeDocument/2006/relationships/header" Target="header1.xml"/><Relationship Id="rId79" Type="http://schemas.openxmlformats.org/officeDocument/2006/relationships/footer" Target="footer1.xml"/><Relationship Id="rId80" Type="http://schemas.openxmlformats.org/officeDocument/2006/relationships/numbering" Target="numbering.xml"/><Relationship Id="rId81" Type="http://schemas.openxmlformats.org/officeDocument/2006/relationships/fontTable" Target="fontTable.xml"/><Relationship Id="rId82" Type="http://schemas.openxmlformats.org/officeDocument/2006/relationships/settings" Target="settings.xml"/><Relationship Id="rId83" Type="http://schemas.openxmlformats.org/officeDocument/2006/relationships/theme" Target="theme/theme1.xml"/><Relationship Id="rId84" Type="http://schemas.openxmlformats.org/officeDocument/2006/relationships/customXml" Target="../customXml/item1.xml"/><Relationship Id="rId85" Type="http://schemas.openxmlformats.org/officeDocument/2006/relationships/customXml" Target="../customXml/item2.xml"/><Relationship Id="rId86" Type="http://schemas.openxmlformats.org/officeDocument/2006/relationships/customXml" Target="../customXml/item3.xml"/><Relationship Id="rId87" Type="http://schemas.openxmlformats.org/officeDocument/2006/relationships/customXml" Target="../customXml/item4.xml"/>
</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A0367F7000ED844A5EE1EB511BD9C31" ma:contentTypeVersion="0" ma:contentTypeDescription="Create a new document." ma:contentTypeScope="" ma:versionID="42a30e20f2cf74a9b2eb52ff04f6104e">
  <xsd:schema xmlns:xsd="http://www.w3.org/2001/XMLSchema" xmlns:xs="http://www.w3.org/2001/XMLSchema" xmlns:p="http://schemas.microsoft.com/office/2006/metadata/properties" targetNamespace="http://schemas.microsoft.com/office/2006/metadata/properties" ma:root="true" ma:fieldsID="03498d81624ef822447c67fd40a3e2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54070F-19F6-43F3-9B06-64DDEECC3237}">
  <ds:schemaRefs>
    <ds:schemaRef ds:uri="http://purl.org/dc/terms/"/>
    <ds:schemaRef ds:uri="http://purl.org/dc/elements/1.1/"/>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1A9FBF35-9F84-4393-A9B5-4C23E8C88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2E8B966-FA63-4DCA-98BA-5F7E8E6C6C07}">
  <ds:schemaRefs>
    <ds:schemaRef ds:uri="http://schemas.openxmlformats.org/officeDocument/2006/bibliography"/>
  </ds:schemaRefs>
</ds:datastoreItem>
</file>

<file path=customXml/itemProps4.xml><?xml version="1.0" encoding="utf-8"?>
<ds:datastoreItem xmlns:ds="http://schemas.openxmlformats.org/officeDocument/2006/customXml" ds:itemID="{61E71EEF-2E38-415F-A8B9-6D2A3B9E29A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Application>LibreOffice/7.2.4.1$Windows_X86_64 LibreOffice_project/27d75539669ac387bb498e35313b970b7fe9c4f9</Application>
  <AppVersion>15.0000</AppVersion>
  <Pages>25</Pages>
  <Words>3392</Words>
  <Characters>19672</Characters>
  <CharactersWithSpaces>23004</CharactersWithSpaces>
  <Paragraphs>498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2021-06-18T01:34:00Z</dcterms:created>
  <dc:creator>Administrator</dc:creator>
  <dc:description/>
  <dc:language>en-GB</dc:language>
  <cp:lastModifiedBy/>
  <cp:lastPrinted>2021-05-11T10:05:00Z</cp:lastPrinted>
  <dcterms:modified xsi:type="dcterms:W3CDTF">2022-07-30T16:55:27Z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0x010100AA0367F7000ED844A5EE1EB511BD9C31</vt:lpwstr>
  </property>
</Properties>
</file>